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7A96" w:rsidRPr="00051B0A" w:rsidRDefault="00C07A96" w:rsidP="00C07A96">
      <w:pPr>
        <w:pStyle w:val="2"/>
        <w:jc w:val="right"/>
        <w:rPr>
          <w:rFonts w:ascii="Times New Roman" w:hAnsi="Times New Roman"/>
          <w:b w:val="0"/>
          <w:i w:val="0"/>
          <w:sz w:val="24"/>
          <w:szCs w:val="24"/>
        </w:rPr>
      </w:pPr>
      <w:r w:rsidRPr="00051B0A">
        <w:rPr>
          <w:rFonts w:ascii="Times New Roman" w:hAnsi="Times New Roman"/>
          <w:i w:val="0"/>
          <w:sz w:val="24"/>
          <w:szCs w:val="24"/>
        </w:rPr>
        <w:t>Приложение № 1</w:t>
      </w:r>
    </w:p>
    <w:p w:rsidR="00C07A96" w:rsidRPr="00051B0A" w:rsidRDefault="00C07A96" w:rsidP="00C07A96">
      <w:pPr>
        <w:tabs>
          <w:tab w:val="left" w:pos="993"/>
          <w:tab w:val="left" w:pos="1134"/>
        </w:tabs>
        <w:jc w:val="right"/>
        <w:rPr>
          <w:sz w:val="24"/>
          <w:szCs w:val="24"/>
        </w:rPr>
      </w:pPr>
      <w:r w:rsidRPr="00051B0A">
        <w:rPr>
          <w:sz w:val="24"/>
          <w:szCs w:val="24"/>
        </w:rPr>
        <w:t xml:space="preserve"> к ТЗ № ______от _____</w:t>
      </w:r>
    </w:p>
    <w:p w:rsidR="00C07A96" w:rsidRPr="00051B0A" w:rsidRDefault="00C07A96" w:rsidP="00C07A96">
      <w:pPr>
        <w:rPr>
          <w:sz w:val="24"/>
          <w:szCs w:val="24"/>
        </w:rPr>
      </w:pPr>
    </w:p>
    <w:p w:rsidR="00C07A96" w:rsidRPr="00051B0A" w:rsidRDefault="00C07A96" w:rsidP="00C07A96">
      <w:pPr>
        <w:ind w:firstLine="426"/>
        <w:jc w:val="center"/>
        <w:rPr>
          <w:sz w:val="24"/>
          <w:szCs w:val="24"/>
        </w:rPr>
      </w:pPr>
    </w:p>
    <w:p w:rsidR="00C07A96" w:rsidRPr="00051B0A" w:rsidRDefault="00C07A96" w:rsidP="00C07A96">
      <w:pPr>
        <w:ind w:firstLine="426"/>
        <w:jc w:val="center"/>
        <w:rPr>
          <w:sz w:val="24"/>
          <w:szCs w:val="24"/>
        </w:rPr>
      </w:pPr>
      <w:r w:rsidRPr="00051B0A">
        <w:rPr>
          <w:sz w:val="24"/>
          <w:szCs w:val="24"/>
        </w:rPr>
        <w:t>ЗАДАНИЕ НА ПРОЕКТИРОВАНИЕ</w:t>
      </w:r>
    </w:p>
    <w:p w:rsidR="00C07A96" w:rsidRPr="00051B0A" w:rsidRDefault="00C07A96" w:rsidP="00C07A96">
      <w:pPr>
        <w:ind w:firstLine="426"/>
        <w:jc w:val="center"/>
        <w:rPr>
          <w:sz w:val="24"/>
          <w:szCs w:val="24"/>
        </w:rPr>
      </w:pPr>
      <w:r w:rsidRPr="00051B0A">
        <w:rPr>
          <w:sz w:val="24"/>
          <w:szCs w:val="24"/>
        </w:rPr>
        <w:t xml:space="preserve">на разработку проектной и рабочей документации по объекту: </w:t>
      </w:r>
    </w:p>
    <w:p w:rsidR="00C07A96" w:rsidRPr="00051B0A" w:rsidRDefault="00C07A96" w:rsidP="00C07A96">
      <w:pPr>
        <w:ind w:firstLine="426"/>
        <w:jc w:val="center"/>
        <w:rPr>
          <w:b/>
          <w:bCs/>
          <w:i/>
          <w:sz w:val="24"/>
          <w:szCs w:val="24"/>
        </w:rPr>
      </w:pPr>
      <w:r w:rsidRPr="00051B0A">
        <w:rPr>
          <w:b/>
          <w:bCs/>
          <w:sz w:val="24"/>
          <w:szCs w:val="24"/>
        </w:rPr>
        <w:t xml:space="preserve">«Строительство кабельного канала по вновь установленным ячейкам в здании тренажера подстанции на территории Учебного полигона действующего подразделения Центрального </w:t>
      </w:r>
      <w:proofErr w:type="gramStart"/>
      <w:r w:rsidRPr="00051B0A">
        <w:rPr>
          <w:b/>
          <w:bCs/>
          <w:sz w:val="24"/>
          <w:szCs w:val="24"/>
        </w:rPr>
        <w:t>ПО филиала</w:t>
      </w:r>
      <w:proofErr w:type="gramEnd"/>
      <w:r w:rsidRPr="00051B0A">
        <w:rPr>
          <w:b/>
          <w:bCs/>
          <w:sz w:val="24"/>
          <w:szCs w:val="24"/>
        </w:rPr>
        <w:t xml:space="preserve"> ПАО «Россети Волга»- «</w:t>
      </w:r>
      <w:proofErr w:type="spellStart"/>
      <w:r w:rsidRPr="00051B0A">
        <w:rPr>
          <w:b/>
          <w:bCs/>
          <w:sz w:val="24"/>
          <w:szCs w:val="24"/>
        </w:rPr>
        <w:t>Оренбургэнерго</w:t>
      </w:r>
      <w:proofErr w:type="spellEnd"/>
      <w:r w:rsidRPr="00051B0A">
        <w:rPr>
          <w:b/>
          <w:bCs/>
          <w:sz w:val="24"/>
          <w:szCs w:val="24"/>
        </w:rPr>
        <w:t>» по адресу: село Подгородняя Покровка, Оренбургский район ул. Учебный полигон 1»</w:t>
      </w:r>
    </w:p>
    <w:p w:rsidR="00C07A96" w:rsidRPr="00051B0A" w:rsidRDefault="00C07A96" w:rsidP="00C07A96">
      <w:pPr>
        <w:ind w:firstLine="426"/>
        <w:jc w:val="center"/>
        <w:rPr>
          <w:i/>
          <w:sz w:val="24"/>
          <w:szCs w:val="24"/>
        </w:rPr>
      </w:pPr>
    </w:p>
    <w:p w:rsidR="00DC4550" w:rsidRPr="00051B0A" w:rsidRDefault="00DC4550" w:rsidP="002F7906">
      <w:pPr>
        <w:widowControl w:val="0"/>
        <w:numPr>
          <w:ilvl w:val="0"/>
          <w:numId w:val="2"/>
        </w:numPr>
        <w:tabs>
          <w:tab w:val="left" w:pos="1080"/>
        </w:tabs>
        <w:ind w:left="0" w:firstLine="709"/>
        <w:jc w:val="both"/>
        <w:rPr>
          <w:b/>
          <w:bCs/>
          <w:sz w:val="24"/>
        </w:rPr>
      </w:pPr>
      <w:r w:rsidRPr="00051B0A">
        <w:rPr>
          <w:b/>
          <w:bCs/>
          <w:sz w:val="24"/>
        </w:rPr>
        <w:t>Основание для проектирования.</w:t>
      </w:r>
    </w:p>
    <w:p w:rsidR="00DC4550" w:rsidRPr="00051B0A" w:rsidRDefault="00DC4550" w:rsidP="002F7906">
      <w:pPr>
        <w:numPr>
          <w:ilvl w:val="1"/>
          <w:numId w:val="2"/>
        </w:numPr>
        <w:suppressLineNumbers/>
        <w:tabs>
          <w:tab w:val="left" w:pos="0"/>
          <w:tab w:val="left" w:pos="709"/>
          <w:tab w:val="left" w:pos="1080"/>
          <w:tab w:val="num" w:pos="3126"/>
          <w:tab w:val="num" w:pos="3544"/>
        </w:tabs>
        <w:suppressAutoHyphens/>
        <w:ind w:left="0" w:right="-2" w:firstLine="851"/>
        <w:jc w:val="both"/>
        <w:rPr>
          <w:b/>
          <w:sz w:val="24"/>
        </w:rPr>
      </w:pPr>
      <w:r w:rsidRPr="00051B0A">
        <w:rPr>
          <w:sz w:val="24"/>
          <w:szCs w:val="24"/>
        </w:rPr>
        <w:t xml:space="preserve"> Утвержденная дорожная карта (перспективный сценарий с модернизацией полигона) по подготовке полигона филиала «</w:t>
      </w:r>
      <w:proofErr w:type="spellStart"/>
      <w:r w:rsidRPr="00051B0A">
        <w:rPr>
          <w:sz w:val="24"/>
          <w:szCs w:val="24"/>
        </w:rPr>
        <w:t>Оренбургэнерго</w:t>
      </w:r>
      <w:proofErr w:type="spellEnd"/>
      <w:r w:rsidRPr="00051B0A">
        <w:rPr>
          <w:sz w:val="24"/>
          <w:szCs w:val="24"/>
        </w:rPr>
        <w:t>» для проведения соревнований профессионального мастерства бригад СВЛ ПАО «Россети Волга» в 2026 году, предоставленная письмом № МР6/5/692 от 23.04.2025.</w:t>
      </w:r>
    </w:p>
    <w:p w:rsidR="00DC4550" w:rsidRPr="00051B0A" w:rsidRDefault="00DC4550" w:rsidP="002F7906">
      <w:pPr>
        <w:suppressLineNumbers/>
        <w:tabs>
          <w:tab w:val="left" w:pos="0"/>
          <w:tab w:val="left" w:pos="709"/>
          <w:tab w:val="left" w:pos="1080"/>
          <w:tab w:val="num" w:pos="3544"/>
        </w:tabs>
        <w:suppressAutoHyphens/>
        <w:ind w:right="-2"/>
        <w:jc w:val="both"/>
        <w:rPr>
          <w:b/>
          <w:sz w:val="24"/>
        </w:rPr>
      </w:pPr>
      <w:r w:rsidRPr="00051B0A">
        <w:rPr>
          <w:sz w:val="24"/>
          <w:szCs w:val="24"/>
        </w:rPr>
        <w:t>Идентификатор инвестиционного проекта R_ОЭ00054-3</w:t>
      </w:r>
    </w:p>
    <w:p w:rsidR="00DC4550" w:rsidRPr="00051B0A" w:rsidRDefault="00DC4550" w:rsidP="002F7906">
      <w:pPr>
        <w:suppressLineNumbers/>
        <w:tabs>
          <w:tab w:val="left" w:pos="0"/>
          <w:tab w:val="left" w:pos="709"/>
          <w:tab w:val="left" w:pos="1080"/>
          <w:tab w:val="num" w:pos="3544"/>
        </w:tabs>
        <w:suppressAutoHyphens/>
        <w:ind w:right="-2"/>
        <w:jc w:val="both"/>
        <w:rPr>
          <w:b/>
          <w:sz w:val="24"/>
        </w:rPr>
      </w:pPr>
    </w:p>
    <w:p w:rsidR="00DC4550" w:rsidRPr="00051B0A" w:rsidRDefault="00DC4550" w:rsidP="002F7906">
      <w:pPr>
        <w:widowControl w:val="0"/>
        <w:numPr>
          <w:ilvl w:val="0"/>
          <w:numId w:val="2"/>
        </w:numPr>
        <w:tabs>
          <w:tab w:val="left" w:pos="1080"/>
        </w:tabs>
        <w:ind w:left="0" w:firstLine="709"/>
        <w:contextualSpacing/>
        <w:jc w:val="both"/>
        <w:rPr>
          <w:b/>
          <w:sz w:val="24"/>
        </w:rPr>
      </w:pPr>
      <w:r w:rsidRPr="00051B0A">
        <w:rPr>
          <w:b/>
          <w:sz w:val="24"/>
        </w:rPr>
        <w:t>Нормативные документы, определяющие требования к оформлению и содержанию проектной документации.</w:t>
      </w:r>
    </w:p>
    <w:p w:rsidR="00DC4550" w:rsidRPr="00051B0A" w:rsidRDefault="00DC4550" w:rsidP="002F7906">
      <w:pPr>
        <w:suppressLineNumbers/>
        <w:suppressAutoHyphens/>
        <w:autoSpaceDE w:val="0"/>
        <w:autoSpaceDN w:val="0"/>
        <w:adjustRightInd w:val="0"/>
        <w:spacing w:line="280" w:lineRule="exact"/>
        <w:ind w:firstLine="709"/>
        <w:jc w:val="both"/>
        <w:rPr>
          <w:bCs/>
          <w:sz w:val="24"/>
          <w:szCs w:val="24"/>
        </w:rPr>
      </w:pPr>
      <w:r w:rsidRPr="00051B0A">
        <w:rPr>
          <w:bCs/>
          <w:sz w:val="24"/>
          <w:szCs w:val="24"/>
        </w:rPr>
        <w:t>НПА и НТД, подлежащие обязательному учету при подготовке проектной документации, указаны в Едином реестре нормативно-технических документов группы компаний «Россети» по обеспечению надежности и безопасности объектов электросетевого хозяйства, утвержденном приказом ПАО «Россети» от 29.02.2024 №89 с актуальными изменениями (далее – Единый реестр НТД; размещен на сайте ПАО «Россети). При проектировании необходимо руководствоваться действующими редакциями документов, в том числе не указанными в Едином реестре НТД. НД не указанные в Едином реестре НТД содержатся в приложении 1 к настоящему заданию на проектирование.</w:t>
      </w:r>
    </w:p>
    <w:p w:rsidR="00DC4550" w:rsidRPr="00051B0A" w:rsidRDefault="00DC4550" w:rsidP="00DC4550">
      <w:pPr>
        <w:suppressLineNumbers/>
        <w:suppressAutoHyphens/>
        <w:autoSpaceDE w:val="0"/>
        <w:autoSpaceDN w:val="0"/>
        <w:adjustRightInd w:val="0"/>
        <w:spacing w:line="280" w:lineRule="exact"/>
        <w:ind w:firstLine="851"/>
        <w:jc w:val="both"/>
        <w:rPr>
          <w:sz w:val="24"/>
          <w:szCs w:val="24"/>
        </w:rPr>
      </w:pPr>
    </w:p>
    <w:p w:rsidR="00DC4550" w:rsidRPr="00051B0A" w:rsidRDefault="00DC4550" w:rsidP="00DC4550">
      <w:pPr>
        <w:widowControl w:val="0"/>
        <w:numPr>
          <w:ilvl w:val="0"/>
          <w:numId w:val="2"/>
        </w:numPr>
        <w:tabs>
          <w:tab w:val="left" w:pos="1134"/>
        </w:tabs>
        <w:ind w:left="1353" w:firstLine="709"/>
        <w:contextualSpacing/>
        <w:jc w:val="both"/>
        <w:rPr>
          <w:b/>
          <w:bCs/>
          <w:sz w:val="24"/>
          <w:szCs w:val="24"/>
        </w:rPr>
      </w:pPr>
      <w:r w:rsidRPr="00051B0A">
        <w:rPr>
          <w:b/>
          <w:bCs/>
          <w:sz w:val="24"/>
          <w:szCs w:val="24"/>
        </w:rPr>
        <w:t>Вид строительства и этапы разработки проектной документации.</w:t>
      </w:r>
    </w:p>
    <w:p w:rsidR="00DC4550" w:rsidRPr="00051B0A" w:rsidRDefault="00DC4550" w:rsidP="002F7906">
      <w:pPr>
        <w:widowControl w:val="0"/>
        <w:numPr>
          <w:ilvl w:val="1"/>
          <w:numId w:val="2"/>
        </w:numPr>
        <w:tabs>
          <w:tab w:val="left" w:pos="1134"/>
          <w:tab w:val="left" w:pos="1418"/>
          <w:tab w:val="num" w:pos="3402"/>
        </w:tabs>
        <w:ind w:left="142" w:firstLine="709"/>
        <w:contextualSpacing/>
        <w:jc w:val="both"/>
        <w:rPr>
          <w:b/>
          <w:sz w:val="24"/>
          <w:szCs w:val="24"/>
        </w:rPr>
      </w:pPr>
      <w:r w:rsidRPr="00051B0A">
        <w:rPr>
          <w:sz w:val="24"/>
          <w:szCs w:val="24"/>
        </w:rPr>
        <w:t>Вид строительства: Строительство кабельного канала по вновь установленным ячейкам в здании тренажера подстанции»</w:t>
      </w:r>
      <w:r w:rsidRPr="00051B0A">
        <w:rPr>
          <w:b/>
          <w:sz w:val="24"/>
          <w:szCs w:val="24"/>
        </w:rPr>
        <w:t>.</w:t>
      </w:r>
    </w:p>
    <w:p w:rsidR="00DC4550" w:rsidRPr="00051B0A" w:rsidRDefault="00DC4550" w:rsidP="002F7906">
      <w:pPr>
        <w:widowControl w:val="0"/>
        <w:numPr>
          <w:ilvl w:val="1"/>
          <w:numId w:val="2"/>
        </w:numPr>
        <w:tabs>
          <w:tab w:val="left" w:pos="1134"/>
          <w:tab w:val="left" w:pos="1276"/>
          <w:tab w:val="left" w:pos="1418"/>
          <w:tab w:val="num" w:pos="3126"/>
        </w:tabs>
        <w:ind w:left="142" w:firstLine="709"/>
        <w:contextualSpacing/>
        <w:jc w:val="both"/>
        <w:rPr>
          <w:sz w:val="24"/>
          <w:szCs w:val="24"/>
        </w:rPr>
      </w:pPr>
      <w:r w:rsidRPr="00051B0A">
        <w:rPr>
          <w:sz w:val="24"/>
        </w:rPr>
        <w:tab/>
        <w:t>Этапы разработки документации (проектирования):</w:t>
      </w:r>
    </w:p>
    <w:p w:rsidR="00DC4550" w:rsidRPr="00051B0A" w:rsidRDefault="00DC4550" w:rsidP="002F7906">
      <w:pPr>
        <w:widowControl w:val="0"/>
        <w:tabs>
          <w:tab w:val="left" w:pos="720"/>
          <w:tab w:val="left" w:pos="1418"/>
        </w:tabs>
        <w:ind w:left="142" w:firstLine="709"/>
        <w:jc w:val="both"/>
        <w:rPr>
          <w:bCs/>
          <w:sz w:val="24"/>
          <w:szCs w:val="24"/>
        </w:rPr>
      </w:pPr>
      <w:r w:rsidRPr="00051B0A">
        <w:rPr>
          <w:b/>
          <w:bCs/>
          <w:sz w:val="24"/>
          <w:szCs w:val="24"/>
        </w:rPr>
        <w:t xml:space="preserve">Одноэтапное проектирование. </w:t>
      </w:r>
      <w:proofErr w:type="spellStart"/>
      <w:r w:rsidRPr="00051B0A">
        <w:rPr>
          <w:bCs/>
          <w:sz w:val="24"/>
          <w:szCs w:val="24"/>
        </w:rPr>
        <w:t>Предпроектное</w:t>
      </w:r>
      <w:proofErr w:type="spellEnd"/>
      <w:r w:rsidRPr="00051B0A">
        <w:rPr>
          <w:bCs/>
          <w:sz w:val="24"/>
          <w:szCs w:val="24"/>
        </w:rPr>
        <w:t xml:space="preserve"> обследование. Разработка, согласование и внутренняя экспертиза Заказчика проектной и рабочей документации в соответствии с требованиями нормативно-технических документов. </w:t>
      </w:r>
    </w:p>
    <w:p w:rsidR="00DC4550" w:rsidRPr="00051B0A" w:rsidRDefault="00DC4550" w:rsidP="00DC4550">
      <w:pPr>
        <w:widowControl w:val="0"/>
        <w:tabs>
          <w:tab w:val="left" w:pos="720"/>
        </w:tabs>
        <w:ind w:firstLine="709"/>
        <w:jc w:val="both"/>
        <w:rPr>
          <w:bCs/>
          <w:sz w:val="24"/>
          <w:szCs w:val="24"/>
        </w:rPr>
      </w:pPr>
    </w:p>
    <w:p w:rsidR="00DC4550" w:rsidRPr="00051B0A" w:rsidRDefault="00DC4550" w:rsidP="00DC4550">
      <w:pPr>
        <w:widowControl w:val="0"/>
        <w:numPr>
          <w:ilvl w:val="0"/>
          <w:numId w:val="2"/>
        </w:numPr>
        <w:tabs>
          <w:tab w:val="left" w:pos="-4860"/>
          <w:tab w:val="left" w:pos="1134"/>
        </w:tabs>
        <w:ind w:left="1353" w:hanging="644"/>
        <w:contextualSpacing/>
        <w:jc w:val="both"/>
        <w:rPr>
          <w:b/>
          <w:bCs/>
          <w:sz w:val="24"/>
        </w:rPr>
      </w:pPr>
      <w:r w:rsidRPr="00051B0A">
        <w:rPr>
          <w:b/>
          <w:bCs/>
          <w:sz w:val="24"/>
        </w:rPr>
        <w:t>Основные характеристики проектируемого объекта.</w:t>
      </w:r>
    </w:p>
    <w:p w:rsidR="00DC4550" w:rsidRPr="00051B0A" w:rsidRDefault="00DC4550" w:rsidP="00DC4550">
      <w:pPr>
        <w:widowControl w:val="0"/>
        <w:numPr>
          <w:ilvl w:val="1"/>
          <w:numId w:val="1"/>
        </w:numPr>
        <w:tabs>
          <w:tab w:val="left" w:pos="1320"/>
        </w:tabs>
        <w:ind w:left="-142" w:firstLine="851"/>
        <w:contextualSpacing/>
        <w:jc w:val="both"/>
        <w:rPr>
          <w:b/>
          <w:sz w:val="24"/>
          <w:szCs w:val="24"/>
        </w:rPr>
      </w:pPr>
      <w:r w:rsidRPr="00051B0A">
        <w:rPr>
          <w:b/>
          <w:bCs/>
          <w:sz w:val="24"/>
          <w:szCs w:val="24"/>
        </w:rPr>
        <w:t>В части учебного полигона</w:t>
      </w:r>
      <w:r w:rsidRPr="00051B0A">
        <w:rPr>
          <w:b/>
          <w:sz w:val="24"/>
          <w:szCs w:val="24"/>
        </w:rPr>
        <w:t>:</w:t>
      </w:r>
    </w:p>
    <w:tbl>
      <w:tblPr>
        <w:tblpPr w:leftFromText="180" w:rightFromText="180" w:vertAnchor="text" w:tblpX="108"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4"/>
        <w:gridCol w:w="5805"/>
      </w:tblGrid>
      <w:tr w:rsidR="00051B0A" w:rsidRPr="00051B0A" w:rsidTr="00EB2012">
        <w:tc>
          <w:tcPr>
            <w:tcW w:w="3964" w:type="dxa"/>
            <w:tcBorders>
              <w:top w:val="single" w:sz="4" w:space="0" w:color="auto"/>
              <w:left w:val="single" w:sz="4" w:space="0" w:color="auto"/>
              <w:bottom w:val="single" w:sz="4" w:space="0" w:color="auto"/>
              <w:right w:val="single" w:sz="4" w:space="0" w:color="auto"/>
            </w:tcBorders>
          </w:tcPr>
          <w:p w:rsidR="00DC4550" w:rsidRPr="00051B0A" w:rsidRDefault="00DC4550" w:rsidP="00DC4550">
            <w:pPr>
              <w:widowControl w:val="0"/>
              <w:autoSpaceDE w:val="0"/>
              <w:autoSpaceDN w:val="0"/>
              <w:adjustRightInd w:val="0"/>
              <w:jc w:val="center"/>
              <w:rPr>
                <w:b/>
                <w:sz w:val="24"/>
                <w:szCs w:val="24"/>
              </w:rPr>
            </w:pPr>
            <w:r w:rsidRPr="00051B0A">
              <w:rPr>
                <w:b/>
                <w:sz w:val="24"/>
                <w:szCs w:val="24"/>
              </w:rPr>
              <w:t>Оборудование (объект)</w:t>
            </w:r>
          </w:p>
        </w:tc>
        <w:tc>
          <w:tcPr>
            <w:tcW w:w="5805" w:type="dxa"/>
            <w:tcBorders>
              <w:top w:val="single" w:sz="4" w:space="0" w:color="auto"/>
              <w:left w:val="single" w:sz="4" w:space="0" w:color="auto"/>
              <w:bottom w:val="single" w:sz="4" w:space="0" w:color="auto"/>
              <w:right w:val="single" w:sz="4" w:space="0" w:color="auto"/>
            </w:tcBorders>
          </w:tcPr>
          <w:p w:rsidR="00DC4550" w:rsidRPr="00051B0A" w:rsidRDefault="00DC4550" w:rsidP="00DC4550">
            <w:pPr>
              <w:widowControl w:val="0"/>
              <w:tabs>
                <w:tab w:val="left" w:pos="0"/>
              </w:tabs>
              <w:autoSpaceDE w:val="0"/>
              <w:autoSpaceDN w:val="0"/>
              <w:adjustRightInd w:val="0"/>
              <w:jc w:val="center"/>
              <w:rPr>
                <w:b/>
                <w:sz w:val="24"/>
                <w:szCs w:val="24"/>
              </w:rPr>
            </w:pPr>
            <w:r w:rsidRPr="00051B0A">
              <w:rPr>
                <w:b/>
                <w:sz w:val="24"/>
                <w:szCs w:val="24"/>
              </w:rPr>
              <w:t>Характеристика оборудования и выполняемых работ</w:t>
            </w:r>
          </w:p>
        </w:tc>
      </w:tr>
      <w:tr w:rsidR="00051B0A" w:rsidRPr="00051B0A" w:rsidTr="00EB2012">
        <w:trPr>
          <w:trHeight w:val="849"/>
        </w:trPr>
        <w:tc>
          <w:tcPr>
            <w:tcW w:w="3964" w:type="dxa"/>
            <w:tcBorders>
              <w:top w:val="single" w:sz="4" w:space="0" w:color="000000"/>
              <w:left w:val="single" w:sz="4" w:space="0" w:color="000000"/>
              <w:bottom w:val="single" w:sz="4" w:space="0" w:color="000000"/>
              <w:right w:val="single" w:sz="4" w:space="0" w:color="000000"/>
            </w:tcBorders>
            <w:shd w:val="clear" w:color="auto" w:fill="auto"/>
          </w:tcPr>
          <w:p w:rsidR="00DC4550" w:rsidRPr="00051B0A" w:rsidRDefault="00DC4550" w:rsidP="00DC4550">
            <w:pPr>
              <w:widowControl w:val="0"/>
              <w:autoSpaceDE w:val="0"/>
              <w:autoSpaceDN w:val="0"/>
              <w:adjustRightInd w:val="0"/>
              <w:rPr>
                <w:sz w:val="24"/>
                <w:szCs w:val="24"/>
              </w:rPr>
            </w:pPr>
            <w:r w:rsidRPr="00051B0A">
              <w:rPr>
                <w:sz w:val="24"/>
                <w:szCs w:val="24"/>
              </w:rPr>
              <w:t>Учебный полигон</w:t>
            </w:r>
          </w:p>
        </w:tc>
        <w:tc>
          <w:tcPr>
            <w:tcW w:w="5805" w:type="dxa"/>
            <w:tcBorders>
              <w:top w:val="single" w:sz="4" w:space="0" w:color="000000"/>
              <w:left w:val="single" w:sz="4" w:space="0" w:color="000000"/>
              <w:bottom w:val="single" w:sz="4" w:space="0" w:color="000000"/>
              <w:right w:val="single" w:sz="4" w:space="0" w:color="000000"/>
            </w:tcBorders>
            <w:shd w:val="clear" w:color="auto" w:fill="auto"/>
          </w:tcPr>
          <w:p w:rsidR="00DC4550" w:rsidRPr="00051B0A" w:rsidRDefault="00DC4550" w:rsidP="00DC4550">
            <w:pPr>
              <w:jc w:val="both"/>
              <w:rPr>
                <w:sz w:val="24"/>
                <w:szCs w:val="24"/>
              </w:rPr>
            </w:pPr>
            <w:r w:rsidRPr="00051B0A">
              <w:rPr>
                <w:sz w:val="24"/>
                <w:szCs w:val="24"/>
              </w:rPr>
              <w:t>Строительство кабельного канала (2,34 х 0,85 х 2,0 м) по вновь установленными ячейкам в здании тренажера подстанции, площадь помещения – 97,5 м</w:t>
            </w:r>
            <w:r w:rsidRPr="00051B0A">
              <w:rPr>
                <w:sz w:val="24"/>
                <w:szCs w:val="24"/>
                <w:vertAlign w:val="superscript"/>
              </w:rPr>
              <w:t>2</w:t>
            </w:r>
            <w:r w:rsidRPr="00051B0A">
              <w:rPr>
                <w:sz w:val="24"/>
                <w:szCs w:val="24"/>
              </w:rPr>
              <w:t>, материал стен – силикатный кирпич на цементно-песчаном растворе, фундамент – ленточные сборные железобетонные блоки, пол – бетонная стяжка, высота помещения – 4,29 м (Приложение 4 к настоящему Заданию на проектирование.</w:t>
            </w:r>
          </w:p>
        </w:tc>
      </w:tr>
    </w:tbl>
    <w:p w:rsidR="00DC4550" w:rsidRPr="00051B0A" w:rsidRDefault="00DC4550" w:rsidP="00DC4550">
      <w:pPr>
        <w:widowControl w:val="0"/>
        <w:tabs>
          <w:tab w:val="left" w:pos="180"/>
          <w:tab w:val="left" w:pos="720"/>
          <w:tab w:val="left" w:pos="1080"/>
        </w:tabs>
        <w:ind w:firstLine="709"/>
        <w:jc w:val="both"/>
        <w:rPr>
          <w:i/>
        </w:rPr>
      </w:pPr>
    </w:p>
    <w:p w:rsidR="00DC4550" w:rsidRPr="00051B0A" w:rsidRDefault="00DC4550" w:rsidP="00DC4550">
      <w:pPr>
        <w:widowControl w:val="0"/>
        <w:numPr>
          <w:ilvl w:val="0"/>
          <w:numId w:val="11"/>
        </w:numPr>
        <w:tabs>
          <w:tab w:val="left" w:pos="-3960"/>
          <w:tab w:val="left" w:pos="1134"/>
          <w:tab w:val="left" w:pos="1276"/>
        </w:tabs>
        <w:ind w:firstLine="259"/>
        <w:contextualSpacing/>
        <w:jc w:val="both"/>
        <w:rPr>
          <w:b/>
          <w:sz w:val="24"/>
          <w:szCs w:val="24"/>
        </w:rPr>
      </w:pPr>
      <w:r w:rsidRPr="00051B0A">
        <w:rPr>
          <w:b/>
          <w:sz w:val="24"/>
          <w:szCs w:val="24"/>
        </w:rPr>
        <w:t>Требования к оформлению и содержанию проектной документации.</w:t>
      </w:r>
    </w:p>
    <w:p w:rsidR="00DC4550" w:rsidRPr="00051B0A" w:rsidRDefault="00DC4550" w:rsidP="00DC4550">
      <w:pPr>
        <w:widowControl w:val="0"/>
        <w:ind w:firstLine="709"/>
        <w:jc w:val="both"/>
        <w:rPr>
          <w:bCs/>
          <w:sz w:val="24"/>
          <w:szCs w:val="24"/>
        </w:rPr>
      </w:pPr>
      <w:r w:rsidRPr="00051B0A">
        <w:rPr>
          <w:bCs/>
          <w:sz w:val="24"/>
          <w:szCs w:val="24"/>
        </w:rPr>
        <w:lastRenderedPageBreak/>
        <w:t xml:space="preserve">5.1 </w:t>
      </w:r>
      <w:proofErr w:type="spellStart"/>
      <w:r w:rsidRPr="00051B0A">
        <w:rPr>
          <w:bCs/>
          <w:sz w:val="24"/>
          <w:szCs w:val="24"/>
        </w:rPr>
        <w:t>Предпроектное</w:t>
      </w:r>
      <w:proofErr w:type="spellEnd"/>
      <w:r w:rsidRPr="00051B0A">
        <w:rPr>
          <w:bCs/>
          <w:sz w:val="24"/>
          <w:szCs w:val="24"/>
        </w:rPr>
        <w:t xml:space="preserve"> обследование. Разработка, согласование и внутренняя экспертиза Заказчика проектной</w:t>
      </w:r>
      <w:r w:rsidR="002F7906" w:rsidRPr="00051B0A">
        <w:rPr>
          <w:bCs/>
          <w:sz w:val="24"/>
          <w:szCs w:val="24"/>
        </w:rPr>
        <w:t xml:space="preserve"> и рабочей</w:t>
      </w:r>
      <w:r w:rsidRPr="00051B0A">
        <w:rPr>
          <w:bCs/>
          <w:sz w:val="24"/>
          <w:szCs w:val="24"/>
        </w:rPr>
        <w:t xml:space="preserve"> документации в соответствии с требованиями нормативно-технических документов. </w:t>
      </w:r>
    </w:p>
    <w:p w:rsidR="00DC4550" w:rsidRPr="00051B0A" w:rsidRDefault="00DC4550" w:rsidP="00DC4550">
      <w:pPr>
        <w:widowControl w:val="0"/>
        <w:ind w:firstLine="709"/>
        <w:jc w:val="both"/>
        <w:rPr>
          <w:bCs/>
          <w:sz w:val="24"/>
          <w:szCs w:val="24"/>
        </w:rPr>
      </w:pPr>
      <w:r w:rsidRPr="00051B0A">
        <w:rPr>
          <w:bCs/>
          <w:sz w:val="24"/>
          <w:szCs w:val="24"/>
        </w:rPr>
        <w:t xml:space="preserve">5.2 Разработка, согласование и внутренняя экспертиза Центрального ПО проектной </w:t>
      </w:r>
      <w:r w:rsidR="002F7906" w:rsidRPr="00051B0A">
        <w:rPr>
          <w:bCs/>
          <w:sz w:val="24"/>
          <w:szCs w:val="24"/>
        </w:rPr>
        <w:t xml:space="preserve">и рабочей </w:t>
      </w:r>
      <w:r w:rsidRPr="00051B0A">
        <w:rPr>
          <w:bCs/>
          <w:sz w:val="24"/>
          <w:szCs w:val="24"/>
        </w:rPr>
        <w:t>документации в соответствии с требованиями нормативно-технических документов.</w:t>
      </w:r>
    </w:p>
    <w:p w:rsidR="00DC4550" w:rsidRPr="00051B0A" w:rsidRDefault="00DC4550" w:rsidP="00DC4550">
      <w:pPr>
        <w:widowControl w:val="0"/>
        <w:ind w:firstLine="709"/>
        <w:jc w:val="both"/>
        <w:rPr>
          <w:bCs/>
          <w:sz w:val="24"/>
          <w:szCs w:val="24"/>
        </w:rPr>
      </w:pPr>
      <w:r w:rsidRPr="00051B0A">
        <w:rPr>
          <w:bCs/>
          <w:sz w:val="24"/>
          <w:szCs w:val="24"/>
        </w:rPr>
        <w:t xml:space="preserve">Разработку проектной документации выполнить в соответствии с нормативными требованиями, в том числе в соответствии с требованиями постановления Правительства Российской Федерации от 16.02.2008 № 87 «О составе разделов проектной документации и требованиях к их содержанию». </w:t>
      </w:r>
    </w:p>
    <w:p w:rsidR="00DC4550" w:rsidRPr="00051B0A" w:rsidRDefault="00DC4550" w:rsidP="00DC4550">
      <w:pPr>
        <w:widowControl w:val="0"/>
        <w:ind w:firstLine="709"/>
        <w:jc w:val="both"/>
        <w:rPr>
          <w:bCs/>
          <w:sz w:val="24"/>
          <w:szCs w:val="24"/>
        </w:rPr>
      </w:pPr>
      <w:r w:rsidRPr="00051B0A">
        <w:rPr>
          <w:bCs/>
          <w:sz w:val="24"/>
          <w:szCs w:val="24"/>
        </w:rPr>
        <w:t xml:space="preserve">Проектная документация должна быть согласована в требуемом объёме с Центральным </w:t>
      </w:r>
      <w:proofErr w:type="gramStart"/>
      <w:r w:rsidRPr="00051B0A">
        <w:rPr>
          <w:bCs/>
          <w:sz w:val="24"/>
          <w:szCs w:val="24"/>
        </w:rPr>
        <w:t>ПО филиала</w:t>
      </w:r>
      <w:proofErr w:type="gramEnd"/>
      <w:r w:rsidRPr="00051B0A">
        <w:rPr>
          <w:bCs/>
          <w:sz w:val="24"/>
          <w:szCs w:val="24"/>
        </w:rPr>
        <w:t xml:space="preserve"> ПАО «Россети Волга»-«</w:t>
      </w:r>
      <w:proofErr w:type="spellStart"/>
      <w:r w:rsidRPr="00051B0A">
        <w:rPr>
          <w:bCs/>
          <w:sz w:val="24"/>
          <w:szCs w:val="24"/>
        </w:rPr>
        <w:t>Оренбургэнерго</w:t>
      </w:r>
      <w:proofErr w:type="spellEnd"/>
      <w:r w:rsidRPr="00051B0A">
        <w:rPr>
          <w:bCs/>
          <w:sz w:val="24"/>
          <w:szCs w:val="24"/>
        </w:rPr>
        <w:t xml:space="preserve">». </w:t>
      </w:r>
    </w:p>
    <w:p w:rsidR="00DC4550" w:rsidRPr="00051B0A" w:rsidRDefault="00DC4550" w:rsidP="00DC4550">
      <w:pPr>
        <w:widowControl w:val="0"/>
        <w:numPr>
          <w:ilvl w:val="1"/>
          <w:numId w:val="3"/>
        </w:numPr>
        <w:tabs>
          <w:tab w:val="left" w:pos="-4680"/>
          <w:tab w:val="left" w:pos="1080"/>
          <w:tab w:val="left" w:pos="1276"/>
          <w:tab w:val="left" w:pos="1418"/>
        </w:tabs>
        <w:ind w:firstLine="709"/>
        <w:contextualSpacing/>
        <w:jc w:val="both"/>
        <w:rPr>
          <w:sz w:val="22"/>
          <w:szCs w:val="24"/>
        </w:rPr>
      </w:pPr>
      <w:r w:rsidRPr="00051B0A">
        <w:rPr>
          <w:b/>
          <w:bCs/>
          <w:sz w:val="24"/>
        </w:rPr>
        <w:t xml:space="preserve"> </w:t>
      </w:r>
      <w:r w:rsidRPr="00051B0A">
        <w:rPr>
          <w:bCs/>
          <w:sz w:val="24"/>
        </w:rPr>
        <w:t>В том числе в части строительства кабельного канала выполнить/определить:</w:t>
      </w:r>
    </w:p>
    <w:p w:rsidR="00DC4550" w:rsidRPr="00051B0A" w:rsidRDefault="00DC4550" w:rsidP="00DC4550">
      <w:pPr>
        <w:widowControl w:val="0"/>
        <w:tabs>
          <w:tab w:val="left" w:pos="-4680"/>
          <w:tab w:val="left" w:pos="851"/>
        </w:tabs>
        <w:ind w:firstLine="709"/>
        <w:contextualSpacing/>
        <w:jc w:val="both"/>
        <w:rPr>
          <w:sz w:val="24"/>
          <w:szCs w:val="24"/>
        </w:rPr>
      </w:pPr>
      <w:r w:rsidRPr="00051B0A">
        <w:rPr>
          <w:bCs/>
          <w:sz w:val="24"/>
        </w:rPr>
        <w:t xml:space="preserve">- предусмотреть </w:t>
      </w:r>
      <w:r w:rsidRPr="00051B0A">
        <w:rPr>
          <w:sz w:val="24"/>
          <w:szCs w:val="24"/>
        </w:rPr>
        <w:t xml:space="preserve">строительство железобетонного кабельного канала по вновь установленным ячейкам в здании тренажера подстанции, ориентировочные габариты: 2,34 м – длина, 0,85 м – ширина, глубина – 2,0 м; </w:t>
      </w:r>
    </w:p>
    <w:p w:rsidR="00DC4550" w:rsidRPr="00051B0A" w:rsidRDefault="00DC4550" w:rsidP="00DC4550">
      <w:pPr>
        <w:widowControl w:val="0"/>
        <w:tabs>
          <w:tab w:val="left" w:pos="-4680"/>
          <w:tab w:val="left" w:pos="851"/>
        </w:tabs>
        <w:ind w:firstLine="709"/>
        <w:contextualSpacing/>
        <w:jc w:val="both"/>
        <w:rPr>
          <w:sz w:val="24"/>
          <w:szCs w:val="24"/>
        </w:rPr>
      </w:pPr>
      <w:r w:rsidRPr="00051B0A">
        <w:rPr>
          <w:sz w:val="24"/>
          <w:szCs w:val="24"/>
        </w:rPr>
        <w:t>- предусмотреть устройство освещения в канале;</w:t>
      </w:r>
    </w:p>
    <w:p w:rsidR="00DC4550" w:rsidRPr="00051B0A" w:rsidRDefault="00DC4550" w:rsidP="00DC4550">
      <w:pPr>
        <w:widowControl w:val="0"/>
        <w:tabs>
          <w:tab w:val="left" w:pos="-4680"/>
          <w:tab w:val="left" w:pos="851"/>
        </w:tabs>
        <w:ind w:firstLine="709"/>
        <w:jc w:val="both"/>
        <w:rPr>
          <w:sz w:val="24"/>
          <w:szCs w:val="24"/>
        </w:rPr>
      </w:pPr>
      <w:r w:rsidRPr="00051B0A">
        <w:rPr>
          <w:sz w:val="24"/>
          <w:szCs w:val="24"/>
        </w:rPr>
        <w:t>- предусмотреть отделку стен и пола;</w:t>
      </w:r>
    </w:p>
    <w:p w:rsidR="00DC4550" w:rsidRPr="00051B0A" w:rsidRDefault="00DC4550" w:rsidP="00DC4550">
      <w:pPr>
        <w:widowControl w:val="0"/>
        <w:tabs>
          <w:tab w:val="left" w:pos="-4680"/>
          <w:tab w:val="left" w:pos="851"/>
        </w:tabs>
        <w:ind w:firstLine="709"/>
        <w:contextualSpacing/>
        <w:jc w:val="both"/>
        <w:rPr>
          <w:sz w:val="24"/>
          <w:szCs w:val="24"/>
        </w:rPr>
      </w:pPr>
      <w:r w:rsidRPr="00051B0A">
        <w:rPr>
          <w:sz w:val="24"/>
          <w:szCs w:val="24"/>
        </w:rPr>
        <w:t>- предусмотреть выходы из кабельного канала в две стороны;</w:t>
      </w:r>
    </w:p>
    <w:p w:rsidR="00DC4550" w:rsidRPr="00051B0A" w:rsidRDefault="00DC4550" w:rsidP="00DC4550">
      <w:pPr>
        <w:widowControl w:val="0"/>
        <w:tabs>
          <w:tab w:val="left" w:pos="-4680"/>
          <w:tab w:val="left" w:pos="851"/>
        </w:tabs>
        <w:ind w:firstLine="709"/>
        <w:contextualSpacing/>
        <w:jc w:val="both"/>
        <w:rPr>
          <w:bCs/>
          <w:sz w:val="24"/>
        </w:rPr>
      </w:pPr>
      <w:r w:rsidRPr="00051B0A">
        <w:rPr>
          <w:sz w:val="24"/>
          <w:szCs w:val="24"/>
        </w:rPr>
        <w:t xml:space="preserve">- предусмотреть ремонт помещения здания учебного тренажера после проведения работ (ремонт пола, стен, замена дверей).  </w:t>
      </w:r>
    </w:p>
    <w:p w:rsidR="00DC4550" w:rsidRPr="00051B0A" w:rsidRDefault="00DC4550" w:rsidP="0064146B">
      <w:pPr>
        <w:widowControl w:val="0"/>
        <w:numPr>
          <w:ilvl w:val="1"/>
          <w:numId w:val="3"/>
        </w:numPr>
        <w:suppressLineNumbers/>
        <w:tabs>
          <w:tab w:val="left" w:pos="-4860"/>
          <w:tab w:val="left" w:pos="1134"/>
        </w:tabs>
        <w:suppressAutoHyphens/>
        <w:ind w:left="0" w:firstLine="851"/>
        <w:contextualSpacing/>
        <w:jc w:val="both"/>
        <w:rPr>
          <w:sz w:val="24"/>
          <w:szCs w:val="24"/>
        </w:rPr>
      </w:pPr>
      <w:r w:rsidRPr="00051B0A">
        <w:rPr>
          <w:sz w:val="24"/>
          <w:szCs w:val="24"/>
        </w:rPr>
        <w:t>Раздел «Перечень мероприятий по охране окружающей среды» оформить отдельным томом, в котором предусмотреть оценку воздействия объекта на окружающую среду и мероприятия по предотвращению и (или) снижению возможного негативного влияния намечаемой деятельности на окружающую среду.</w:t>
      </w:r>
    </w:p>
    <w:p w:rsidR="00DC4550" w:rsidRPr="00051B0A" w:rsidRDefault="00DC4550" w:rsidP="0064146B">
      <w:pPr>
        <w:widowControl w:val="0"/>
        <w:numPr>
          <w:ilvl w:val="1"/>
          <w:numId w:val="3"/>
        </w:numPr>
        <w:suppressLineNumbers/>
        <w:tabs>
          <w:tab w:val="left" w:pos="-4860"/>
          <w:tab w:val="left" w:pos="1134"/>
        </w:tabs>
        <w:suppressAutoHyphens/>
        <w:ind w:left="0" w:firstLine="851"/>
        <w:contextualSpacing/>
        <w:jc w:val="both"/>
        <w:rPr>
          <w:sz w:val="24"/>
          <w:szCs w:val="24"/>
        </w:rPr>
      </w:pPr>
      <w:r w:rsidRPr="00051B0A">
        <w:rPr>
          <w:sz w:val="24"/>
          <w:szCs w:val="24"/>
        </w:rPr>
        <w:t>Раздел «Мероприятия по обеспечению пожарной безопасности» выполнить в соответствии с действующими отраслевыми правилами пожарной безопасности для энергетических объектов и оформить отдельным томом.</w:t>
      </w:r>
    </w:p>
    <w:p w:rsidR="00DC4550" w:rsidRPr="00051B0A" w:rsidRDefault="00DC4550" w:rsidP="0064146B">
      <w:pPr>
        <w:widowControl w:val="0"/>
        <w:numPr>
          <w:ilvl w:val="1"/>
          <w:numId w:val="10"/>
        </w:numPr>
        <w:tabs>
          <w:tab w:val="left" w:pos="1134"/>
        </w:tabs>
        <w:autoSpaceDE w:val="0"/>
        <w:autoSpaceDN w:val="0"/>
        <w:ind w:left="0" w:right="123" w:firstLine="851"/>
        <w:jc w:val="both"/>
        <w:rPr>
          <w:sz w:val="24"/>
          <w:szCs w:val="24"/>
        </w:rPr>
      </w:pPr>
      <w:r w:rsidRPr="00051B0A">
        <w:rPr>
          <w:sz w:val="24"/>
          <w:szCs w:val="24"/>
        </w:rPr>
        <w:t xml:space="preserve">   Проект</w:t>
      </w:r>
      <w:r w:rsidRPr="00051B0A">
        <w:rPr>
          <w:spacing w:val="1"/>
          <w:sz w:val="24"/>
          <w:szCs w:val="24"/>
        </w:rPr>
        <w:t xml:space="preserve"> </w:t>
      </w:r>
      <w:r w:rsidRPr="00051B0A">
        <w:rPr>
          <w:sz w:val="24"/>
          <w:szCs w:val="24"/>
        </w:rPr>
        <w:t>организации</w:t>
      </w:r>
      <w:r w:rsidRPr="00051B0A">
        <w:rPr>
          <w:spacing w:val="1"/>
          <w:sz w:val="24"/>
          <w:szCs w:val="24"/>
        </w:rPr>
        <w:t xml:space="preserve"> </w:t>
      </w:r>
      <w:r w:rsidRPr="00051B0A">
        <w:rPr>
          <w:sz w:val="24"/>
          <w:szCs w:val="24"/>
        </w:rPr>
        <w:t>строительства</w:t>
      </w:r>
      <w:r w:rsidRPr="00051B0A">
        <w:rPr>
          <w:spacing w:val="1"/>
          <w:sz w:val="24"/>
          <w:szCs w:val="24"/>
        </w:rPr>
        <w:t xml:space="preserve"> </w:t>
      </w:r>
      <w:r w:rsidRPr="00051B0A">
        <w:rPr>
          <w:sz w:val="24"/>
          <w:szCs w:val="24"/>
        </w:rPr>
        <w:t>(ПОС)</w:t>
      </w:r>
      <w:r w:rsidRPr="00051B0A">
        <w:rPr>
          <w:spacing w:val="1"/>
          <w:sz w:val="24"/>
          <w:szCs w:val="24"/>
        </w:rPr>
        <w:t xml:space="preserve"> </w:t>
      </w:r>
      <w:r w:rsidRPr="00051B0A">
        <w:rPr>
          <w:sz w:val="24"/>
          <w:szCs w:val="24"/>
        </w:rPr>
        <w:t>с</w:t>
      </w:r>
      <w:r w:rsidRPr="00051B0A">
        <w:rPr>
          <w:spacing w:val="1"/>
          <w:sz w:val="24"/>
          <w:szCs w:val="24"/>
        </w:rPr>
        <w:t xml:space="preserve"> </w:t>
      </w:r>
      <w:r w:rsidRPr="00051B0A">
        <w:rPr>
          <w:sz w:val="24"/>
          <w:szCs w:val="24"/>
        </w:rPr>
        <w:t>определением</w:t>
      </w:r>
      <w:r w:rsidRPr="00051B0A">
        <w:rPr>
          <w:spacing w:val="1"/>
          <w:sz w:val="24"/>
          <w:szCs w:val="24"/>
        </w:rPr>
        <w:t xml:space="preserve"> </w:t>
      </w:r>
      <w:r w:rsidRPr="00051B0A">
        <w:rPr>
          <w:sz w:val="24"/>
          <w:szCs w:val="24"/>
        </w:rPr>
        <w:t>продолжительности</w:t>
      </w:r>
      <w:r w:rsidRPr="00051B0A">
        <w:rPr>
          <w:spacing w:val="1"/>
          <w:sz w:val="24"/>
          <w:szCs w:val="24"/>
        </w:rPr>
        <w:t xml:space="preserve"> </w:t>
      </w:r>
      <w:r w:rsidRPr="00051B0A">
        <w:rPr>
          <w:sz w:val="24"/>
          <w:szCs w:val="24"/>
        </w:rPr>
        <w:t>выполнения</w:t>
      </w:r>
      <w:r w:rsidRPr="00051B0A">
        <w:rPr>
          <w:spacing w:val="1"/>
          <w:sz w:val="24"/>
          <w:szCs w:val="24"/>
        </w:rPr>
        <w:t xml:space="preserve"> </w:t>
      </w:r>
      <w:r w:rsidRPr="00051B0A">
        <w:rPr>
          <w:sz w:val="24"/>
          <w:szCs w:val="24"/>
        </w:rPr>
        <w:t>строительно-монтажных</w:t>
      </w:r>
      <w:r w:rsidRPr="00051B0A">
        <w:rPr>
          <w:spacing w:val="1"/>
          <w:sz w:val="24"/>
          <w:szCs w:val="24"/>
        </w:rPr>
        <w:t xml:space="preserve"> </w:t>
      </w:r>
      <w:r w:rsidRPr="00051B0A">
        <w:rPr>
          <w:sz w:val="24"/>
          <w:szCs w:val="24"/>
        </w:rPr>
        <w:t>и</w:t>
      </w:r>
      <w:r w:rsidRPr="00051B0A">
        <w:rPr>
          <w:spacing w:val="1"/>
          <w:sz w:val="24"/>
          <w:szCs w:val="24"/>
        </w:rPr>
        <w:t xml:space="preserve"> </w:t>
      </w:r>
      <w:r w:rsidRPr="00051B0A">
        <w:rPr>
          <w:sz w:val="24"/>
          <w:szCs w:val="24"/>
        </w:rPr>
        <w:t>пуско-наладочных</w:t>
      </w:r>
      <w:r w:rsidRPr="00051B0A">
        <w:rPr>
          <w:spacing w:val="1"/>
          <w:sz w:val="24"/>
          <w:szCs w:val="24"/>
        </w:rPr>
        <w:t xml:space="preserve"> </w:t>
      </w:r>
      <w:r w:rsidRPr="00051B0A">
        <w:rPr>
          <w:sz w:val="24"/>
          <w:szCs w:val="24"/>
        </w:rPr>
        <w:t>работ,</w:t>
      </w:r>
      <w:r w:rsidRPr="00051B0A">
        <w:rPr>
          <w:spacing w:val="-7"/>
          <w:sz w:val="24"/>
          <w:szCs w:val="24"/>
        </w:rPr>
        <w:t xml:space="preserve"> </w:t>
      </w:r>
      <w:r w:rsidRPr="00051B0A">
        <w:rPr>
          <w:sz w:val="24"/>
          <w:szCs w:val="24"/>
        </w:rPr>
        <w:t>включая</w:t>
      </w:r>
      <w:r w:rsidRPr="00051B0A">
        <w:rPr>
          <w:spacing w:val="-7"/>
          <w:sz w:val="24"/>
          <w:szCs w:val="24"/>
        </w:rPr>
        <w:t xml:space="preserve"> </w:t>
      </w:r>
      <w:r w:rsidRPr="00051B0A">
        <w:rPr>
          <w:sz w:val="24"/>
          <w:szCs w:val="24"/>
        </w:rPr>
        <w:t>предложения</w:t>
      </w:r>
      <w:r w:rsidRPr="00051B0A">
        <w:rPr>
          <w:spacing w:val="-7"/>
          <w:sz w:val="24"/>
          <w:szCs w:val="24"/>
        </w:rPr>
        <w:t xml:space="preserve"> </w:t>
      </w:r>
      <w:r w:rsidRPr="00051B0A">
        <w:rPr>
          <w:sz w:val="24"/>
          <w:szCs w:val="24"/>
        </w:rPr>
        <w:t>по</w:t>
      </w:r>
      <w:r w:rsidRPr="00051B0A">
        <w:rPr>
          <w:spacing w:val="-5"/>
          <w:sz w:val="24"/>
          <w:szCs w:val="24"/>
        </w:rPr>
        <w:t xml:space="preserve"> </w:t>
      </w:r>
      <w:r w:rsidRPr="00051B0A">
        <w:rPr>
          <w:sz w:val="24"/>
          <w:szCs w:val="24"/>
        </w:rPr>
        <w:t>выделению</w:t>
      </w:r>
      <w:r w:rsidRPr="00051B0A">
        <w:rPr>
          <w:spacing w:val="-6"/>
          <w:sz w:val="24"/>
          <w:szCs w:val="24"/>
        </w:rPr>
        <w:t xml:space="preserve"> </w:t>
      </w:r>
      <w:r w:rsidRPr="00051B0A">
        <w:rPr>
          <w:sz w:val="24"/>
          <w:szCs w:val="24"/>
        </w:rPr>
        <w:t>очередей</w:t>
      </w:r>
      <w:r w:rsidRPr="00051B0A">
        <w:rPr>
          <w:spacing w:val="-7"/>
          <w:sz w:val="24"/>
          <w:szCs w:val="24"/>
        </w:rPr>
        <w:t xml:space="preserve"> </w:t>
      </w:r>
      <w:r w:rsidRPr="00051B0A">
        <w:rPr>
          <w:sz w:val="24"/>
          <w:szCs w:val="24"/>
        </w:rPr>
        <w:t>и</w:t>
      </w:r>
      <w:r w:rsidRPr="00051B0A">
        <w:rPr>
          <w:spacing w:val="-5"/>
          <w:sz w:val="24"/>
          <w:szCs w:val="24"/>
        </w:rPr>
        <w:t xml:space="preserve"> </w:t>
      </w:r>
      <w:r w:rsidRPr="00051B0A">
        <w:rPr>
          <w:sz w:val="24"/>
          <w:szCs w:val="24"/>
        </w:rPr>
        <w:t>этапов</w:t>
      </w:r>
      <w:r w:rsidRPr="00051B0A">
        <w:rPr>
          <w:spacing w:val="-6"/>
          <w:sz w:val="24"/>
          <w:szCs w:val="24"/>
        </w:rPr>
        <w:t xml:space="preserve"> </w:t>
      </w:r>
      <w:r w:rsidRPr="00051B0A">
        <w:rPr>
          <w:sz w:val="24"/>
          <w:szCs w:val="24"/>
        </w:rPr>
        <w:t>строительства</w:t>
      </w:r>
      <w:r w:rsidRPr="00051B0A">
        <w:rPr>
          <w:spacing w:val="-6"/>
          <w:sz w:val="24"/>
          <w:szCs w:val="24"/>
        </w:rPr>
        <w:t xml:space="preserve"> </w:t>
      </w:r>
      <w:r w:rsidRPr="00051B0A">
        <w:rPr>
          <w:sz w:val="24"/>
          <w:szCs w:val="24"/>
        </w:rPr>
        <w:t>и</w:t>
      </w:r>
      <w:r w:rsidRPr="00051B0A">
        <w:rPr>
          <w:spacing w:val="-7"/>
          <w:sz w:val="24"/>
          <w:szCs w:val="24"/>
        </w:rPr>
        <w:t xml:space="preserve"> </w:t>
      </w:r>
      <w:r w:rsidRPr="00051B0A">
        <w:rPr>
          <w:sz w:val="24"/>
          <w:szCs w:val="24"/>
        </w:rPr>
        <w:t>т.д.</w:t>
      </w:r>
      <w:r w:rsidRPr="00051B0A">
        <w:rPr>
          <w:spacing w:val="-67"/>
          <w:sz w:val="24"/>
          <w:szCs w:val="24"/>
        </w:rPr>
        <w:t xml:space="preserve"> </w:t>
      </w:r>
      <w:r w:rsidRPr="00051B0A">
        <w:rPr>
          <w:sz w:val="24"/>
          <w:szCs w:val="24"/>
        </w:rPr>
        <w:t>В томе ПОС привести полный перечень зданий и сооружений, затрагиваемых при</w:t>
      </w:r>
      <w:r w:rsidRPr="00051B0A">
        <w:rPr>
          <w:spacing w:val="1"/>
          <w:sz w:val="24"/>
          <w:szCs w:val="24"/>
        </w:rPr>
        <w:t xml:space="preserve"> </w:t>
      </w:r>
      <w:r w:rsidRPr="00051B0A">
        <w:rPr>
          <w:sz w:val="24"/>
          <w:szCs w:val="24"/>
        </w:rPr>
        <w:t>реализации,</w:t>
      </w:r>
      <w:r w:rsidRPr="00051B0A">
        <w:rPr>
          <w:spacing w:val="-2"/>
          <w:sz w:val="24"/>
          <w:szCs w:val="24"/>
        </w:rPr>
        <w:t xml:space="preserve"> </w:t>
      </w:r>
      <w:r w:rsidRPr="00051B0A">
        <w:rPr>
          <w:sz w:val="24"/>
          <w:szCs w:val="24"/>
        </w:rPr>
        <w:t>с указанием</w:t>
      </w:r>
      <w:r w:rsidRPr="00051B0A">
        <w:rPr>
          <w:spacing w:val="-1"/>
          <w:sz w:val="24"/>
          <w:szCs w:val="24"/>
        </w:rPr>
        <w:t xml:space="preserve"> </w:t>
      </w:r>
      <w:r w:rsidRPr="00051B0A">
        <w:rPr>
          <w:sz w:val="24"/>
          <w:szCs w:val="24"/>
        </w:rPr>
        <w:t>уровня</w:t>
      </w:r>
      <w:r w:rsidRPr="00051B0A">
        <w:rPr>
          <w:spacing w:val="-3"/>
          <w:sz w:val="24"/>
          <w:szCs w:val="24"/>
        </w:rPr>
        <w:t xml:space="preserve"> </w:t>
      </w:r>
      <w:r w:rsidRPr="00051B0A">
        <w:rPr>
          <w:sz w:val="24"/>
          <w:szCs w:val="24"/>
        </w:rPr>
        <w:t>ответственности каждого.</w:t>
      </w:r>
    </w:p>
    <w:p w:rsidR="00DC4550" w:rsidRPr="00051B0A" w:rsidRDefault="00DC4550" w:rsidP="0064146B">
      <w:pPr>
        <w:ind w:firstLine="709"/>
        <w:jc w:val="both"/>
        <w:rPr>
          <w:sz w:val="24"/>
          <w:szCs w:val="24"/>
          <w:lang w:val="x-none" w:eastAsia="x-none"/>
        </w:rPr>
      </w:pPr>
      <w:r w:rsidRPr="00051B0A">
        <w:rPr>
          <w:sz w:val="24"/>
          <w:szCs w:val="24"/>
          <w:lang w:val="x-none" w:eastAsia="x-none"/>
        </w:rPr>
        <w:t>В</w:t>
      </w:r>
      <w:r w:rsidRPr="00051B0A">
        <w:rPr>
          <w:spacing w:val="133"/>
          <w:sz w:val="24"/>
          <w:szCs w:val="24"/>
          <w:lang w:val="x-none" w:eastAsia="x-none"/>
        </w:rPr>
        <w:t xml:space="preserve"> </w:t>
      </w:r>
      <w:r w:rsidRPr="00051B0A">
        <w:rPr>
          <w:sz w:val="24"/>
          <w:szCs w:val="24"/>
          <w:lang w:val="x-none" w:eastAsia="x-none"/>
        </w:rPr>
        <w:t xml:space="preserve">составе  </w:t>
      </w:r>
      <w:r w:rsidRPr="00051B0A">
        <w:rPr>
          <w:spacing w:val="62"/>
          <w:sz w:val="24"/>
          <w:szCs w:val="24"/>
          <w:lang w:val="x-none" w:eastAsia="x-none"/>
        </w:rPr>
        <w:t xml:space="preserve"> </w:t>
      </w:r>
      <w:r w:rsidRPr="00051B0A">
        <w:rPr>
          <w:sz w:val="24"/>
          <w:szCs w:val="24"/>
          <w:lang w:val="x-none" w:eastAsia="x-none"/>
        </w:rPr>
        <w:t xml:space="preserve">раздела  </w:t>
      </w:r>
      <w:r w:rsidRPr="00051B0A">
        <w:rPr>
          <w:spacing w:val="62"/>
          <w:sz w:val="24"/>
          <w:szCs w:val="24"/>
          <w:lang w:val="x-none" w:eastAsia="x-none"/>
        </w:rPr>
        <w:t xml:space="preserve"> </w:t>
      </w:r>
      <w:r w:rsidRPr="00051B0A">
        <w:rPr>
          <w:sz w:val="24"/>
          <w:szCs w:val="24"/>
          <w:lang w:val="x-none" w:eastAsia="x-none"/>
        </w:rPr>
        <w:t xml:space="preserve">ПОС  </w:t>
      </w:r>
      <w:r w:rsidRPr="00051B0A">
        <w:rPr>
          <w:spacing w:val="62"/>
          <w:sz w:val="24"/>
          <w:szCs w:val="24"/>
          <w:lang w:val="x-none" w:eastAsia="x-none"/>
        </w:rPr>
        <w:t xml:space="preserve"> </w:t>
      </w:r>
      <w:r w:rsidRPr="00051B0A">
        <w:rPr>
          <w:sz w:val="24"/>
          <w:szCs w:val="24"/>
          <w:lang w:val="x-none" w:eastAsia="x-none"/>
        </w:rPr>
        <w:t xml:space="preserve">разработать  </w:t>
      </w:r>
      <w:r w:rsidRPr="00051B0A">
        <w:rPr>
          <w:spacing w:val="61"/>
          <w:sz w:val="24"/>
          <w:szCs w:val="24"/>
          <w:lang w:val="x-none" w:eastAsia="x-none"/>
        </w:rPr>
        <w:t xml:space="preserve"> </w:t>
      </w:r>
      <w:r w:rsidRPr="00051B0A">
        <w:rPr>
          <w:sz w:val="24"/>
          <w:szCs w:val="24"/>
          <w:lang w:val="x-none" w:eastAsia="x-none"/>
        </w:rPr>
        <w:t xml:space="preserve">отдельным  </w:t>
      </w:r>
      <w:r w:rsidRPr="00051B0A">
        <w:rPr>
          <w:spacing w:val="62"/>
          <w:sz w:val="24"/>
          <w:szCs w:val="24"/>
          <w:lang w:val="x-none" w:eastAsia="x-none"/>
        </w:rPr>
        <w:t xml:space="preserve"> </w:t>
      </w:r>
      <w:r w:rsidRPr="00051B0A">
        <w:rPr>
          <w:sz w:val="24"/>
          <w:szCs w:val="24"/>
          <w:lang w:val="x-none" w:eastAsia="x-none"/>
        </w:rPr>
        <w:t xml:space="preserve">томом  </w:t>
      </w:r>
      <w:r w:rsidRPr="00051B0A">
        <w:rPr>
          <w:spacing w:val="62"/>
          <w:sz w:val="24"/>
          <w:szCs w:val="24"/>
          <w:lang w:val="x-none" w:eastAsia="x-none"/>
        </w:rPr>
        <w:t xml:space="preserve"> </w:t>
      </w:r>
      <w:r w:rsidRPr="00051B0A">
        <w:rPr>
          <w:sz w:val="24"/>
          <w:szCs w:val="24"/>
          <w:lang w:val="x-none" w:eastAsia="x-none"/>
        </w:rPr>
        <w:t>подраздел «Строительный</w:t>
      </w:r>
      <w:r w:rsidRPr="00051B0A">
        <w:rPr>
          <w:spacing w:val="-3"/>
          <w:sz w:val="24"/>
          <w:szCs w:val="24"/>
          <w:lang w:val="x-none" w:eastAsia="x-none"/>
        </w:rPr>
        <w:t xml:space="preserve"> </w:t>
      </w:r>
      <w:r w:rsidRPr="00051B0A">
        <w:rPr>
          <w:sz w:val="24"/>
          <w:szCs w:val="24"/>
          <w:lang w:val="x-none" w:eastAsia="x-none"/>
        </w:rPr>
        <w:t>контроль»,</w:t>
      </w:r>
      <w:r w:rsidRPr="00051B0A">
        <w:rPr>
          <w:spacing w:val="-3"/>
          <w:sz w:val="24"/>
          <w:szCs w:val="24"/>
          <w:lang w:val="x-none" w:eastAsia="x-none"/>
        </w:rPr>
        <w:t xml:space="preserve"> </w:t>
      </w:r>
      <w:r w:rsidRPr="00051B0A">
        <w:rPr>
          <w:sz w:val="24"/>
          <w:szCs w:val="24"/>
          <w:lang w:val="x-none" w:eastAsia="x-none"/>
        </w:rPr>
        <w:t>в</w:t>
      </w:r>
      <w:r w:rsidRPr="00051B0A">
        <w:rPr>
          <w:spacing w:val="-4"/>
          <w:sz w:val="24"/>
          <w:szCs w:val="24"/>
          <w:lang w:val="x-none" w:eastAsia="x-none"/>
        </w:rPr>
        <w:t xml:space="preserve"> </w:t>
      </w:r>
      <w:r w:rsidRPr="00051B0A">
        <w:rPr>
          <w:sz w:val="24"/>
          <w:szCs w:val="24"/>
          <w:lang w:val="x-none" w:eastAsia="x-none"/>
        </w:rPr>
        <w:t>котором</w:t>
      </w:r>
      <w:r w:rsidRPr="00051B0A">
        <w:rPr>
          <w:spacing w:val="-5"/>
          <w:sz w:val="24"/>
          <w:szCs w:val="24"/>
          <w:lang w:val="x-none" w:eastAsia="x-none"/>
        </w:rPr>
        <w:t xml:space="preserve"> </w:t>
      </w:r>
      <w:r w:rsidRPr="00051B0A">
        <w:rPr>
          <w:sz w:val="24"/>
          <w:szCs w:val="24"/>
          <w:lang w:val="x-none" w:eastAsia="x-none"/>
        </w:rPr>
        <w:t>отразить:</w:t>
      </w:r>
    </w:p>
    <w:p w:rsidR="00DC4550" w:rsidRPr="00051B0A" w:rsidRDefault="00DC4550" w:rsidP="00DC4550">
      <w:pPr>
        <w:widowControl w:val="0"/>
        <w:numPr>
          <w:ilvl w:val="0"/>
          <w:numId w:val="8"/>
        </w:numPr>
        <w:tabs>
          <w:tab w:val="left" w:pos="851"/>
          <w:tab w:val="left" w:pos="1279"/>
        </w:tabs>
        <w:autoSpaceDE w:val="0"/>
        <w:autoSpaceDN w:val="0"/>
        <w:ind w:right="132" w:firstLine="709"/>
        <w:jc w:val="both"/>
        <w:rPr>
          <w:sz w:val="24"/>
          <w:szCs w:val="24"/>
        </w:rPr>
      </w:pPr>
      <w:r w:rsidRPr="00051B0A">
        <w:rPr>
          <w:sz w:val="24"/>
          <w:szCs w:val="24"/>
        </w:rPr>
        <w:t>перечень</w:t>
      </w:r>
      <w:r w:rsidRPr="00051B0A">
        <w:rPr>
          <w:spacing w:val="-12"/>
          <w:sz w:val="24"/>
          <w:szCs w:val="24"/>
        </w:rPr>
        <w:t xml:space="preserve"> </w:t>
      </w:r>
      <w:r w:rsidRPr="00051B0A">
        <w:rPr>
          <w:sz w:val="24"/>
          <w:szCs w:val="24"/>
        </w:rPr>
        <w:t>оборудования</w:t>
      </w:r>
      <w:r w:rsidRPr="00051B0A">
        <w:rPr>
          <w:spacing w:val="-13"/>
          <w:sz w:val="24"/>
          <w:szCs w:val="24"/>
        </w:rPr>
        <w:t xml:space="preserve"> </w:t>
      </w:r>
      <w:r w:rsidRPr="00051B0A">
        <w:rPr>
          <w:sz w:val="24"/>
          <w:szCs w:val="24"/>
        </w:rPr>
        <w:t>и</w:t>
      </w:r>
      <w:r w:rsidRPr="00051B0A">
        <w:rPr>
          <w:spacing w:val="-11"/>
          <w:sz w:val="24"/>
          <w:szCs w:val="24"/>
        </w:rPr>
        <w:t xml:space="preserve"> </w:t>
      </w:r>
      <w:r w:rsidRPr="00051B0A">
        <w:rPr>
          <w:sz w:val="24"/>
          <w:szCs w:val="24"/>
        </w:rPr>
        <w:t>материалов,</w:t>
      </w:r>
      <w:r w:rsidRPr="00051B0A">
        <w:rPr>
          <w:spacing w:val="-12"/>
          <w:sz w:val="24"/>
          <w:szCs w:val="24"/>
        </w:rPr>
        <w:t xml:space="preserve"> </w:t>
      </w:r>
      <w:r w:rsidRPr="00051B0A">
        <w:rPr>
          <w:sz w:val="24"/>
          <w:szCs w:val="24"/>
        </w:rPr>
        <w:t>подлежащих</w:t>
      </w:r>
      <w:r w:rsidRPr="00051B0A">
        <w:rPr>
          <w:spacing w:val="-9"/>
          <w:sz w:val="24"/>
          <w:szCs w:val="24"/>
        </w:rPr>
        <w:t xml:space="preserve"> </w:t>
      </w:r>
      <w:r w:rsidRPr="00051B0A">
        <w:rPr>
          <w:sz w:val="24"/>
          <w:szCs w:val="24"/>
        </w:rPr>
        <w:t>входному</w:t>
      </w:r>
      <w:r w:rsidRPr="00051B0A">
        <w:rPr>
          <w:spacing w:val="-12"/>
          <w:sz w:val="24"/>
          <w:szCs w:val="24"/>
        </w:rPr>
        <w:t xml:space="preserve"> </w:t>
      </w:r>
      <w:r w:rsidRPr="00051B0A">
        <w:rPr>
          <w:sz w:val="24"/>
          <w:szCs w:val="24"/>
        </w:rPr>
        <w:t>контролю,</w:t>
      </w:r>
      <w:r w:rsidRPr="00051B0A">
        <w:rPr>
          <w:spacing w:val="-12"/>
          <w:sz w:val="24"/>
          <w:szCs w:val="24"/>
        </w:rPr>
        <w:t xml:space="preserve"> </w:t>
      </w:r>
      <w:r w:rsidRPr="00051B0A">
        <w:rPr>
          <w:sz w:val="24"/>
          <w:szCs w:val="24"/>
        </w:rPr>
        <w:t>а</w:t>
      </w:r>
      <w:r w:rsidRPr="00051B0A">
        <w:rPr>
          <w:spacing w:val="-68"/>
          <w:sz w:val="24"/>
          <w:szCs w:val="24"/>
        </w:rPr>
        <w:t xml:space="preserve"> </w:t>
      </w:r>
      <w:r w:rsidRPr="00051B0A">
        <w:rPr>
          <w:sz w:val="24"/>
          <w:szCs w:val="24"/>
        </w:rPr>
        <w:t>также</w:t>
      </w:r>
      <w:r w:rsidRPr="00051B0A">
        <w:rPr>
          <w:spacing w:val="-5"/>
          <w:sz w:val="24"/>
          <w:szCs w:val="24"/>
        </w:rPr>
        <w:t xml:space="preserve"> </w:t>
      </w:r>
      <w:r w:rsidRPr="00051B0A">
        <w:rPr>
          <w:sz w:val="24"/>
          <w:szCs w:val="24"/>
        </w:rPr>
        <w:t>при</w:t>
      </w:r>
      <w:r w:rsidRPr="00051B0A">
        <w:rPr>
          <w:spacing w:val="-2"/>
          <w:sz w:val="24"/>
          <w:szCs w:val="24"/>
        </w:rPr>
        <w:t xml:space="preserve"> </w:t>
      </w:r>
      <w:r w:rsidRPr="00051B0A">
        <w:rPr>
          <w:sz w:val="24"/>
          <w:szCs w:val="24"/>
        </w:rPr>
        <w:t>необходимости</w:t>
      </w:r>
      <w:r w:rsidRPr="00051B0A">
        <w:rPr>
          <w:spacing w:val="-2"/>
          <w:sz w:val="24"/>
          <w:szCs w:val="24"/>
        </w:rPr>
        <w:t xml:space="preserve"> </w:t>
      </w:r>
      <w:r w:rsidRPr="00051B0A">
        <w:rPr>
          <w:sz w:val="24"/>
          <w:szCs w:val="24"/>
        </w:rPr>
        <w:t>требования</w:t>
      </w:r>
      <w:r w:rsidRPr="00051B0A">
        <w:rPr>
          <w:spacing w:val="-1"/>
          <w:sz w:val="24"/>
          <w:szCs w:val="24"/>
        </w:rPr>
        <w:t xml:space="preserve"> </w:t>
      </w:r>
      <w:r w:rsidRPr="00051B0A">
        <w:rPr>
          <w:sz w:val="24"/>
          <w:szCs w:val="24"/>
        </w:rPr>
        <w:t>к</w:t>
      </w:r>
      <w:r w:rsidRPr="00051B0A">
        <w:rPr>
          <w:spacing w:val="-5"/>
          <w:sz w:val="24"/>
          <w:szCs w:val="24"/>
        </w:rPr>
        <w:t xml:space="preserve"> </w:t>
      </w:r>
      <w:r w:rsidRPr="00051B0A">
        <w:rPr>
          <w:sz w:val="24"/>
          <w:szCs w:val="24"/>
        </w:rPr>
        <w:t>оборудованию</w:t>
      </w:r>
      <w:r w:rsidRPr="00051B0A">
        <w:rPr>
          <w:spacing w:val="-3"/>
          <w:sz w:val="24"/>
          <w:szCs w:val="24"/>
        </w:rPr>
        <w:t xml:space="preserve"> </w:t>
      </w:r>
      <w:r w:rsidRPr="00051B0A">
        <w:rPr>
          <w:sz w:val="24"/>
          <w:szCs w:val="24"/>
        </w:rPr>
        <w:t>и</w:t>
      </w:r>
      <w:r w:rsidRPr="00051B0A">
        <w:rPr>
          <w:spacing w:val="-2"/>
          <w:sz w:val="24"/>
          <w:szCs w:val="24"/>
        </w:rPr>
        <w:t xml:space="preserve"> </w:t>
      </w:r>
      <w:r w:rsidRPr="00051B0A">
        <w:rPr>
          <w:sz w:val="24"/>
          <w:szCs w:val="24"/>
        </w:rPr>
        <w:t>материалам,</w:t>
      </w:r>
      <w:r w:rsidRPr="00051B0A">
        <w:rPr>
          <w:spacing w:val="-3"/>
          <w:sz w:val="24"/>
          <w:szCs w:val="24"/>
        </w:rPr>
        <w:t xml:space="preserve"> </w:t>
      </w:r>
      <w:r w:rsidRPr="00051B0A">
        <w:rPr>
          <w:sz w:val="24"/>
          <w:szCs w:val="24"/>
        </w:rPr>
        <w:t>такие</w:t>
      </w:r>
      <w:r w:rsidRPr="00051B0A">
        <w:rPr>
          <w:spacing w:val="-2"/>
          <w:sz w:val="24"/>
          <w:szCs w:val="24"/>
        </w:rPr>
        <w:t xml:space="preserve"> </w:t>
      </w:r>
      <w:r w:rsidRPr="00051B0A">
        <w:rPr>
          <w:sz w:val="24"/>
          <w:szCs w:val="24"/>
        </w:rPr>
        <w:t>как:</w:t>
      </w:r>
    </w:p>
    <w:p w:rsidR="00DC4550" w:rsidRPr="00051B0A" w:rsidRDefault="00DC4550" w:rsidP="00DC4550">
      <w:pPr>
        <w:widowControl w:val="0"/>
        <w:numPr>
          <w:ilvl w:val="0"/>
          <w:numId w:val="7"/>
        </w:numPr>
        <w:tabs>
          <w:tab w:val="left" w:pos="851"/>
          <w:tab w:val="left" w:pos="1279"/>
        </w:tabs>
        <w:autoSpaceDE w:val="0"/>
        <w:autoSpaceDN w:val="0"/>
        <w:ind w:right="127" w:firstLine="709"/>
        <w:jc w:val="both"/>
        <w:rPr>
          <w:sz w:val="24"/>
          <w:szCs w:val="24"/>
        </w:rPr>
      </w:pPr>
      <w:r w:rsidRPr="00051B0A">
        <w:rPr>
          <w:sz w:val="24"/>
          <w:szCs w:val="24"/>
        </w:rPr>
        <w:t>требования</w:t>
      </w:r>
      <w:r w:rsidRPr="00051B0A">
        <w:rPr>
          <w:spacing w:val="1"/>
          <w:sz w:val="24"/>
          <w:szCs w:val="24"/>
        </w:rPr>
        <w:t xml:space="preserve"> </w:t>
      </w:r>
      <w:r w:rsidRPr="00051B0A">
        <w:rPr>
          <w:sz w:val="24"/>
          <w:szCs w:val="24"/>
        </w:rPr>
        <w:t>к</w:t>
      </w:r>
      <w:r w:rsidRPr="00051B0A">
        <w:rPr>
          <w:spacing w:val="1"/>
          <w:sz w:val="24"/>
          <w:szCs w:val="24"/>
        </w:rPr>
        <w:t xml:space="preserve"> </w:t>
      </w:r>
      <w:r w:rsidRPr="00051B0A">
        <w:rPr>
          <w:sz w:val="24"/>
          <w:szCs w:val="24"/>
        </w:rPr>
        <w:t>обеспечению</w:t>
      </w:r>
      <w:r w:rsidRPr="00051B0A">
        <w:rPr>
          <w:spacing w:val="1"/>
          <w:sz w:val="24"/>
          <w:szCs w:val="24"/>
        </w:rPr>
        <w:t xml:space="preserve"> </w:t>
      </w:r>
      <w:r w:rsidRPr="00051B0A">
        <w:rPr>
          <w:sz w:val="24"/>
          <w:szCs w:val="24"/>
        </w:rPr>
        <w:t>поставки</w:t>
      </w:r>
      <w:r w:rsidRPr="00051B0A">
        <w:rPr>
          <w:spacing w:val="1"/>
          <w:sz w:val="24"/>
          <w:szCs w:val="24"/>
        </w:rPr>
        <w:t xml:space="preserve"> </w:t>
      </w:r>
      <w:r w:rsidRPr="00051B0A">
        <w:rPr>
          <w:sz w:val="24"/>
          <w:szCs w:val="24"/>
        </w:rPr>
        <w:t>на</w:t>
      </w:r>
      <w:r w:rsidRPr="00051B0A">
        <w:rPr>
          <w:spacing w:val="1"/>
          <w:sz w:val="24"/>
          <w:szCs w:val="24"/>
        </w:rPr>
        <w:t xml:space="preserve"> </w:t>
      </w:r>
      <w:r w:rsidRPr="00051B0A">
        <w:rPr>
          <w:sz w:val="24"/>
          <w:szCs w:val="24"/>
        </w:rPr>
        <w:t>стройку</w:t>
      </w:r>
      <w:r w:rsidRPr="00051B0A">
        <w:rPr>
          <w:spacing w:val="1"/>
          <w:sz w:val="24"/>
          <w:szCs w:val="24"/>
        </w:rPr>
        <w:t xml:space="preserve"> </w:t>
      </w:r>
      <w:r w:rsidRPr="00051B0A">
        <w:rPr>
          <w:sz w:val="24"/>
          <w:szCs w:val="24"/>
        </w:rPr>
        <w:t>оборудования</w:t>
      </w:r>
      <w:r w:rsidRPr="00051B0A">
        <w:rPr>
          <w:spacing w:val="1"/>
          <w:sz w:val="24"/>
          <w:szCs w:val="24"/>
        </w:rPr>
        <w:t xml:space="preserve"> </w:t>
      </w:r>
      <w:r w:rsidRPr="00051B0A">
        <w:rPr>
          <w:sz w:val="24"/>
          <w:szCs w:val="24"/>
        </w:rPr>
        <w:t>комплектными</w:t>
      </w:r>
      <w:r w:rsidRPr="00051B0A">
        <w:rPr>
          <w:spacing w:val="-1"/>
          <w:sz w:val="24"/>
          <w:szCs w:val="24"/>
        </w:rPr>
        <w:t xml:space="preserve"> </w:t>
      </w:r>
      <w:r w:rsidRPr="00051B0A">
        <w:rPr>
          <w:sz w:val="24"/>
          <w:szCs w:val="24"/>
        </w:rPr>
        <w:t>блоками</w:t>
      </w:r>
      <w:r w:rsidRPr="00051B0A">
        <w:rPr>
          <w:spacing w:val="-1"/>
          <w:sz w:val="24"/>
          <w:szCs w:val="24"/>
        </w:rPr>
        <w:t xml:space="preserve"> </w:t>
      </w:r>
      <w:r w:rsidRPr="00051B0A">
        <w:rPr>
          <w:sz w:val="24"/>
          <w:szCs w:val="24"/>
        </w:rPr>
        <w:t>высокой</w:t>
      </w:r>
      <w:r w:rsidRPr="00051B0A">
        <w:rPr>
          <w:spacing w:val="-1"/>
          <w:sz w:val="24"/>
          <w:szCs w:val="24"/>
        </w:rPr>
        <w:t xml:space="preserve"> </w:t>
      </w:r>
      <w:r w:rsidRPr="00051B0A">
        <w:rPr>
          <w:sz w:val="24"/>
          <w:szCs w:val="24"/>
        </w:rPr>
        <w:t>заводской</w:t>
      </w:r>
      <w:r w:rsidRPr="00051B0A">
        <w:rPr>
          <w:spacing w:val="-1"/>
          <w:sz w:val="24"/>
          <w:szCs w:val="24"/>
        </w:rPr>
        <w:t xml:space="preserve"> </w:t>
      </w:r>
      <w:r w:rsidRPr="00051B0A">
        <w:rPr>
          <w:sz w:val="24"/>
          <w:szCs w:val="24"/>
        </w:rPr>
        <w:t>и</w:t>
      </w:r>
      <w:r w:rsidRPr="00051B0A">
        <w:rPr>
          <w:spacing w:val="-1"/>
          <w:sz w:val="24"/>
          <w:szCs w:val="24"/>
        </w:rPr>
        <w:t xml:space="preserve"> </w:t>
      </w:r>
      <w:r w:rsidRPr="00051B0A">
        <w:rPr>
          <w:sz w:val="24"/>
          <w:szCs w:val="24"/>
        </w:rPr>
        <w:t>монтажной</w:t>
      </w:r>
      <w:r w:rsidRPr="00051B0A">
        <w:rPr>
          <w:spacing w:val="-1"/>
          <w:sz w:val="24"/>
          <w:szCs w:val="24"/>
        </w:rPr>
        <w:t xml:space="preserve"> </w:t>
      </w:r>
      <w:r w:rsidRPr="00051B0A">
        <w:rPr>
          <w:sz w:val="24"/>
          <w:szCs w:val="24"/>
        </w:rPr>
        <w:t>готовности;</w:t>
      </w:r>
    </w:p>
    <w:p w:rsidR="00DC4550" w:rsidRPr="00051B0A" w:rsidRDefault="00DC4550" w:rsidP="00DC4550">
      <w:pPr>
        <w:widowControl w:val="0"/>
        <w:numPr>
          <w:ilvl w:val="0"/>
          <w:numId w:val="7"/>
        </w:numPr>
        <w:tabs>
          <w:tab w:val="left" w:pos="851"/>
          <w:tab w:val="left" w:pos="1279"/>
        </w:tabs>
        <w:autoSpaceDE w:val="0"/>
        <w:autoSpaceDN w:val="0"/>
        <w:spacing w:before="67"/>
        <w:ind w:right="120" w:firstLine="709"/>
        <w:jc w:val="both"/>
        <w:rPr>
          <w:sz w:val="24"/>
          <w:szCs w:val="24"/>
        </w:rPr>
      </w:pPr>
      <w:r w:rsidRPr="00051B0A">
        <w:rPr>
          <w:sz w:val="24"/>
          <w:szCs w:val="24"/>
        </w:rPr>
        <w:t>требования</w:t>
      </w:r>
      <w:r w:rsidRPr="00051B0A">
        <w:rPr>
          <w:spacing w:val="1"/>
          <w:sz w:val="24"/>
          <w:szCs w:val="24"/>
        </w:rPr>
        <w:t xml:space="preserve"> </w:t>
      </w:r>
      <w:r w:rsidRPr="00051B0A">
        <w:rPr>
          <w:sz w:val="24"/>
          <w:szCs w:val="24"/>
        </w:rPr>
        <w:t>к</w:t>
      </w:r>
      <w:r w:rsidRPr="00051B0A">
        <w:rPr>
          <w:spacing w:val="1"/>
          <w:sz w:val="24"/>
          <w:szCs w:val="24"/>
        </w:rPr>
        <w:t xml:space="preserve"> </w:t>
      </w:r>
      <w:r w:rsidRPr="00051B0A">
        <w:rPr>
          <w:sz w:val="24"/>
          <w:szCs w:val="24"/>
        </w:rPr>
        <w:t>монтажной</w:t>
      </w:r>
      <w:r w:rsidRPr="00051B0A">
        <w:rPr>
          <w:spacing w:val="1"/>
          <w:sz w:val="24"/>
          <w:szCs w:val="24"/>
        </w:rPr>
        <w:t xml:space="preserve"> </w:t>
      </w:r>
      <w:r w:rsidRPr="00051B0A">
        <w:rPr>
          <w:sz w:val="24"/>
          <w:szCs w:val="24"/>
        </w:rPr>
        <w:t>оснастке</w:t>
      </w:r>
      <w:r w:rsidRPr="00051B0A">
        <w:rPr>
          <w:spacing w:val="1"/>
          <w:sz w:val="24"/>
          <w:szCs w:val="24"/>
        </w:rPr>
        <w:t xml:space="preserve"> </w:t>
      </w:r>
      <w:r w:rsidRPr="00051B0A">
        <w:rPr>
          <w:sz w:val="24"/>
          <w:szCs w:val="24"/>
        </w:rPr>
        <w:t>оборудования</w:t>
      </w:r>
      <w:r w:rsidRPr="00051B0A">
        <w:rPr>
          <w:spacing w:val="1"/>
          <w:sz w:val="24"/>
          <w:szCs w:val="24"/>
        </w:rPr>
        <w:t xml:space="preserve"> </w:t>
      </w:r>
      <w:r w:rsidRPr="00051B0A">
        <w:rPr>
          <w:sz w:val="24"/>
          <w:szCs w:val="24"/>
        </w:rPr>
        <w:t>(специальными</w:t>
      </w:r>
      <w:r w:rsidRPr="00051B0A">
        <w:rPr>
          <w:spacing w:val="-67"/>
          <w:sz w:val="24"/>
          <w:szCs w:val="24"/>
        </w:rPr>
        <w:t xml:space="preserve"> </w:t>
      </w:r>
      <w:r w:rsidRPr="00051B0A">
        <w:rPr>
          <w:sz w:val="24"/>
          <w:szCs w:val="24"/>
        </w:rPr>
        <w:t>монтажными</w:t>
      </w:r>
      <w:r w:rsidRPr="00051B0A">
        <w:rPr>
          <w:spacing w:val="-8"/>
          <w:sz w:val="24"/>
          <w:szCs w:val="24"/>
        </w:rPr>
        <w:t xml:space="preserve"> </w:t>
      </w:r>
      <w:r w:rsidRPr="00051B0A">
        <w:rPr>
          <w:sz w:val="24"/>
          <w:szCs w:val="24"/>
        </w:rPr>
        <w:t>приспособлениями,</w:t>
      </w:r>
      <w:r w:rsidRPr="00051B0A">
        <w:rPr>
          <w:spacing w:val="-8"/>
          <w:sz w:val="24"/>
          <w:szCs w:val="24"/>
        </w:rPr>
        <w:t xml:space="preserve"> </w:t>
      </w:r>
      <w:r w:rsidRPr="00051B0A">
        <w:rPr>
          <w:sz w:val="24"/>
          <w:szCs w:val="24"/>
        </w:rPr>
        <w:t>подъемными</w:t>
      </w:r>
      <w:r w:rsidRPr="00051B0A">
        <w:rPr>
          <w:spacing w:val="-7"/>
          <w:sz w:val="24"/>
          <w:szCs w:val="24"/>
        </w:rPr>
        <w:t xml:space="preserve"> </w:t>
      </w:r>
      <w:r w:rsidRPr="00051B0A">
        <w:rPr>
          <w:sz w:val="24"/>
          <w:szCs w:val="24"/>
        </w:rPr>
        <w:t>и</w:t>
      </w:r>
      <w:r w:rsidRPr="00051B0A">
        <w:rPr>
          <w:spacing w:val="-7"/>
          <w:sz w:val="24"/>
          <w:szCs w:val="24"/>
        </w:rPr>
        <w:t xml:space="preserve"> </w:t>
      </w:r>
      <w:r w:rsidRPr="00051B0A">
        <w:rPr>
          <w:sz w:val="24"/>
          <w:szCs w:val="24"/>
        </w:rPr>
        <w:t>захватывающими</w:t>
      </w:r>
      <w:r w:rsidRPr="00051B0A">
        <w:rPr>
          <w:spacing w:val="-6"/>
          <w:sz w:val="24"/>
          <w:szCs w:val="24"/>
        </w:rPr>
        <w:t xml:space="preserve"> </w:t>
      </w:r>
      <w:r w:rsidRPr="00051B0A">
        <w:rPr>
          <w:sz w:val="24"/>
          <w:szCs w:val="24"/>
        </w:rPr>
        <w:t>устройствами</w:t>
      </w:r>
      <w:r w:rsidRPr="00051B0A">
        <w:rPr>
          <w:spacing w:val="-7"/>
          <w:sz w:val="24"/>
          <w:szCs w:val="24"/>
        </w:rPr>
        <w:t xml:space="preserve"> </w:t>
      </w:r>
      <w:r w:rsidRPr="00051B0A">
        <w:rPr>
          <w:sz w:val="24"/>
          <w:szCs w:val="24"/>
        </w:rPr>
        <w:t>и</w:t>
      </w:r>
      <w:r w:rsidRPr="00051B0A">
        <w:rPr>
          <w:spacing w:val="-67"/>
          <w:sz w:val="24"/>
          <w:szCs w:val="24"/>
        </w:rPr>
        <w:t xml:space="preserve"> </w:t>
      </w:r>
      <w:r w:rsidRPr="00051B0A">
        <w:rPr>
          <w:sz w:val="24"/>
          <w:szCs w:val="24"/>
        </w:rPr>
        <w:t>другими</w:t>
      </w:r>
      <w:r w:rsidRPr="00051B0A">
        <w:rPr>
          <w:spacing w:val="1"/>
          <w:sz w:val="24"/>
          <w:szCs w:val="24"/>
        </w:rPr>
        <w:t xml:space="preserve"> </w:t>
      </w:r>
      <w:r w:rsidRPr="00051B0A">
        <w:rPr>
          <w:sz w:val="24"/>
          <w:szCs w:val="24"/>
        </w:rPr>
        <w:t>приспособлениями,</w:t>
      </w:r>
      <w:r w:rsidRPr="00051B0A">
        <w:rPr>
          <w:spacing w:val="1"/>
          <w:sz w:val="24"/>
          <w:szCs w:val="24"/>
        </w:rPr>
        <w:t xml:space="preserve"> </w:t>
      </w:r>
      <w:r w:rsidRPr="00051B0A">
        <w:rPr>
          <w:sz w:val="24"/>
          <w:szCs w:val="24"/>
        </w:rPr>
        <w:t>необходимыми</w:t>
      </w:r>
      <w:r w:rsidRPr="00051B0A">
        <w:rPr>
          <w:spacing w:val="1"/>
          <w:sz w:val="24"/>
          <w:szCs w:val="24"/>
        </w:rPr>
        <w:t xml:space="preserve"> </w:t>
      </w:r>
      <w:r w:rsidRPr="00051B0A">
        <w:rPr>
          <w:sz w:val="24"/>
          <w:szCs w:val="24"/>
        </w:rPr>
        <w:t>для</w:t>
      </w:r>
      <w:r w:rsidRPr="00051B0A">
        <w:rPr>
          <w:spacing w:val="1"/>
          <w:sz w:val="24"/>
          <w:szCs w:val="24"/>
        </w:rPr>
        <w:t xml:space="preserve"> </w:t>
      </w:r>
      <w:r w:rsidRPr="00051B0A">
        <w:rPr>
          <w:sz w:val="24"/>
          <w:szCs w:val="24"/>
        </w:rPr>
        <w:t>транспортировки,</w:t>
      </w:r>
      <w:r w:rsidRPr="00051B0A">
        <w:rPr>
          <w:spacing w:val="1"/>
          <w:sz w:val="24"/>
          <w:szCs w:val="24"/>
        </w:rPr>
        <w:t xml:space="preserve"> </w:t>
      </w:r>
      <w:r w:rsidRPr="00051B0A">
        <w:rPr>
          <w:sz w:val="24"/>
          <w:szCs w:val="24"/>
        </w:rPr>
        <w:t>разгрузки</w:t>
      </w:r>
      <w:r w:rsidRPr="00051B0A">
        <w:rPr>
          <w:spacing w:val="1"/>
          <w:sz w:val="24"/>
          <w:szCs w:val="24"/>
        </w:rPr>
        <w:t xml:space="preserve"> </w:t>
      </w:r>
      <w:r w:rsidRPr="00051B0A">
        <w:rPr>
          <w:sz w:val="24"/>
          <w:szCs w:val="24"/>
        </w:rPr>
        <w:t>и</w:t>
      </w:r>
      <w:r w:rsidRPr="00051B0A">
        <w:rPr>
          <w:spacing w:val="-67"/>
          <w:sz w:val="24"/>
          <w:szCs w:val="24"/>
        </w:rPr>
        <w:t xml:space="preserve"> </w:t>
      </w:r>
      <w:r w:rsidRPr="00051B0A">
        <w:rPr>
          <w:sz w:val="24"/>
          <w:szCs w:val="24"/>
        </w:rPr>
        <w:t>монтажа</w:t>
      </w:r>
      <w:r w:rsidRPr="00051B0A">
        <w:rPr>
          <w:spacing w:val="-3"/>
          <w:sz w:val="24"/>
          <w:szCs w:val="24"/>
        </w:rPr>
        <w:t xml:space="preserve"> </w:t>
      </w:r>
      <w:r w:rsidRPr="00051B0A">
        <w:rPr>
          <w:sz w:val="24"/>
          <w:szCs w:val="24"/>
        </w:rPr>
        <w:t>негабаритных</w:t>
      </w:r>
      <w:r w:rsidRPr="00051B0A">
        <w:rPr>
          <w:spacing w:val="-4"/>
          <w:sz w:val="24"/>
          <w:szCs w:val="24"/>
        </w:rPr>
        <w:t xml:space="preserve"> </w:t>
      </w:r>
      <w:r w:rsidRPr="00051B0A">
        <w:rPr>
          <w:sz w:val="24"/>
          <w:szCs w:val="24"/>
        </w:rPr>
        <w:t>и тяжеловесных</w:t>
      </w:r>
      <w:r w:rsidRPr="00051B0A">
        <w:rPr>
          <w:spacing w:val="-4"/>
          <w:sz w:val="24"/>
          <w:szCs w:val="24"/>
        </w:rPr>
        <w:t xml:space="preserve"> </w:t>
      </w:r>
      <w:r w:rsidRPr="00051B0A">
        <w:rPr>
          <w:sz w:val="24"/>
          <w:szCs w:val="24"/>
        </w:rPr>
        <w:t>блоков</w:t>
      </w:r>
      <w:r w:rsidRPr="00051B0A">
        <w:rPr>
          <w:spacing w:val="-2"/>
          <w:sz w:val="24"/>
          <w:szCs w:val="24"/>
        </w:rPr>
        <w:t xml:space="preserve"> </w:t>
      </w:r>
      <w:r w:rsidRPr="00051B0A">
        <w:rPr>
          <w:sz w:val="24"/>
          <w:szCs w:val="24"/>
        </w:rPr>
        <w:t>оборудования);</w:t>
      </w:r>
    </w:p>
    <w:p w:rsidR="00DC4550" w:rsidRPr="00051B0A" w:rsidRDefault="00DC4550" w:rsidP="00DC4550">
      <w:pPr>
        <w:widowControl w:val="0"/>
        <w:numPr>
          <w:ilvl w:val="0"/>
          <w:numId w:val="6"/>
        </w:numPr>
        <w:suppressLineNumbers/>
        <w:tabs>
          <w:tab w:val="left" w:pos="851"/>
          <w:tab w:val="left" w:pos="993"/>
        </w:tabs>
        <w:suppressAutoHyphens/>
        <w:ind w:firstLine="709"/>
        <w:contextualSpacing/>
        <w:jc w:val="both"/>
        <w:rPr>
          <w:sz w:val="24"/>
          <w:szCs w:val="24"/>
        </w:rPr>
      </w:pPr>
      <w:r w:rsidRPr="00051B0A">
        <w:rPr>
          <w:sz w:val="24"/>
          <w:szCs w:val="24"/>
        </w:rPr>
        <w:t>перечень основных видов работ в технологической последовательности,</w:t>
      </w:r>
      <w:r w:rsidRPr="00051B0A">
        <w:rPr>
          <w:spacing w:val="1"/>
          <w:sz w:val="24"/>
          <w:szCs w:val="24"/>
        </w:rPr>
        <w:t xml:space="preserve"> </w:t>
      </w:r>
      <w:r w:rsidRPr="00051B0A">
        <w:rPr>
          <w:sz w:val="24"/>
          <w:szCs w:val="24"/>
        </w:rPr>
        <w:t>определяющих</w:t>
      </w:r>
      <w:r w:rsidRPr="00051B0A">
        <w:rPr>
          <w:spacing w:val="1"/>
          <w:sz w:val="24"/>
          <w:szCs w:val="24"/>
        </w:rPr>
        <w:t xml:space="preserve"> </w:t>
      </w:r>
      <w:r w:rsidRPr="00051B0A">
        <w:rPr>
          <w:sz w:val="24"/>
          <w:szCs w:val="24"/>
        </w:rPr>
        <w:t>полный</w:t>
      </w:r>
      <w:r w:rsidRPr="00051B0A">
        <w:rPr>
          <w:spacing w:val="1"/>
          <w:sz w:val="24"/>
          <w:szCs w:val="24"/>
        </w:rPr>
        <w:t xml:space="preserve"> </w:t>
      </w:r>
      <w:r w:rsidRPr="00051B0A">
        <w:rPr>
          <w:sz w:val="24"/>
          <w:szCs w:val="24"/>
        </w:rPr>
        <w:t>цикл</w:t>
      </w:r>
      <w:r w:rsidRPr="00051B0A">
        <w:rPr>
          <w:spacing w:val="1"/>
          <w:sz w:val="24"/>
          <w:szCs w:val="24"/>
        </w:rPr>
        <w:t xml:space="preserve"> </w:t>
      </w:r>
      <w:r w:rsidRPr="00051B0A">
        <w:rPr>
          <w:sz w:val="24"/>
          <w:szCs w:val="24"/>
        </w:rPr>
        <w:t>того</w:t>
      </w:r>
      <w:r w:rsidRPr="00051B0A">
        <w:rPr>
          <w:spacing w:val="1"/>
          <w:sz w:val="24"/>
          <w:szCs w:val="24"/>
        </w:rPr>
        <w:t xml:space="preserve"> </w:t>
      </w:r>
      <w:r w:rsidRPr="00051B0A">
        <w:rPr>
          <w:sz w:val="24"/>
          <w:szCs w:val="24"/>
        </w:rPr>
        <w:t>или</w:t>
      </w:r>
      <w:r w:rsidRPr="00051B0A">
        <w:rPr>
          <w:spacing w:val="1"/>
          <w:sz w:val="24"/>
          <w:szCs w:val="24"/>
        </w:rPr>
        <w:t xml:space="preserve"> </w:t>
      </w:r>
      <w:r w:rsidRPr="00051B0A">
        <w:rPr>
          <w:sz w:val="24"/>
          <w:szCs w:val="24"/>
        </w:rPr>
        <w:t>иного</w:t>
      </w:r>
      <w:r w:rsidRPr="00051B0A">
        <w:rPr>
          <w:spacing w:val="1"/>
          <w:sz w:val="24"/>
          <w:szCs w:val="24"/>
        </w:rPr>
        <w:t xml:space="preserve"> </w:t>
      </w:r>
      <w:r w:rsidRPr="00051B0A">
        <w:rPr>
          <w:sz w:val="24"/>
          <w:szCs w:val="24"/>
        </w:rPr>
        <w:t>вида</w:t>
      </w:r>
      <w:r w:rsidRPr="00051B0A">
        <w:rPr>
          <w:spacing w:val="1"/>
          <w:sz w:val="24"/>
          <w:szCs w:val="24"/>
        </w:rPr>
        <w:t xml:space="preserve"> </w:t>
      </w:r>
      <w:r w:rsidRPr="00051B0A">
        <w:rPr>
          <w:sz w:val="24"/>
          <w:szCs w:val="24"/>
        </w:rPr>
        <w:t>работ</w:t>
      </w:r>
      <w:r w:rsidRPr="00051B0A">
        <w:rPr>
          <w:spacing w:val="1"/>
          <w:sz w:val="24"/>
          <w:szCs w:val="24"/>
        </w:rPr>
        <w:t xml:space="preserve"> </w:t>
      </w:r>
      <w:r w:rsidRPr="00051B0A">
        <w:rPr>
          <w:sz w:val="24"/>
          <w:szCs w:val="24"/>
        </w:rPr>
        <w:t>для</w:t>
      </w:r>
      <w:r w:rsidRPr="00051B0A">
        <w:rPr>
          <w:spacing w:val="1"/>
          <w:sz w:val="24"/>
          <w:szCs w:val="24"/>
        </w:rPr>
        <w:t xml:space="preserve"> </w:t>
      </w:r>
      <w:r w:rsidRPr="00051B0A">
        <w:rPr>
          <w:sz w:val="24"/>
          <w:szCs w:val="24"/>
        </w:rPr>
        <w:t>ведения</w:t>
      </w:r>
      <w:r w:rsidRPr="00051B0A">
        <w:rPr>
          <w:spacing w:val="1"/>
          <w:sz w:val="24"/>
          <w:szCs w:val="24"/>
        </w:rPr>
        <w:t xml:space="preserve"> </w:t>
      </w:r>
      <w:r w:rsidRPr="00051B0A">
        <w:rPr>
          <w:sz w:val="24"/>
          <w:szCs w:val="24"/>
        </w:rPr>
        <w:t>пооперационного контроля.</w:t>
      </w:r>
    </w:p>
    <w:p w:rsidR="00DC4550" w:rsidRPr="00051B0A" w:rsidRDefault="00DC4550" w:rsidP="00DC4550">
      <w:pPr>
        <w:widowControl w:val="0"/>
        <w:numPr>
          <w:ilvl w:val="0"/>
          <w:numId w:val="6"/>
        </w:numPr>
        <w:tabs>
          <w:tab w:val="left" w:pos="993"/>
        </w:tabs>
        <w:autoSpaceDE w:val="0"/>
        <w:autoSpaceDN w:val="0"/>
        <w:ind w:right="120" w:firstLine="709"/>
        <w:jc w:val="both"/>
        <w:rPr>
          <w:sz w:val="24"/>
          <w:szCs w:val="24"/>
        </w:rPr>
      </w:pPr>
      <w:r w:rsidRPr="00051B0A">
        <w:rPr>
          <w:sz w:val="24"/>
          <w:szCs w:val="24"/>
        </w:rPr>
        <w:t>перечень монтажных работ с привлечением предприятий - изготовителей</w:t>
      </w:r>
      <w:r w:rsidRPr="00051B0A">
        <w:rPr>
          <w:spacing w:val="-67"/>
          <w:sz w:val="24"/>
          <w:szCs w:val="24"/>
        </w:rPr>
        <w:t xml:space="preserve"> </w:t>
      </w:r>
      <w:r w:rsidRPr="00051B0A">
        <w:rPr>
          <w:sz w:val="24"/>
          <w:szCs w:val="24"/>
        </w:rPr>
        <w:t>оборудования.</w:t>
      </w:r>
    </w:p>
    <w:p w:rsidR="00DC4550" w:rsidRPr="00051B0A" w:rsidRDefault="00DC4550" w:rsidP="00DC4550">
      <w:pPr>
        <w:tabs>
          <w:tab w:val="left" w:pos="993"/>
        </w:tabs>
        <w:ind w:left="284" w:firstLine="425"/>
        <w:jc w:val="both"/>
        <w:rPr>
          <w:sz w:val="24"/>
          <w:szCs w:val="24"/>
          <w:lang w:val="x-none" w:eastAsia="x-none"/>
        </w:rPr>
      </w:pPr>
      <w:r w:rsidRPr="00051B0A">
        <w:rPr>
          <w:sz w:val="24"/>
          <w:szCs w:val="24"/>
          <w:lang w:val="x-none" w:eastAsia="x-none"/>
        </w:rPr>
        <w:t>В</w:t>
      </w:r>
      <w:r w:rsidRPr="00051B0A">
        <w:rPr>
          <w:spacing w:val="-2"/>
          <w:sz w:val="24"/>
          <w:szCs w:val="24"/>
          <w:lang w:val="x-none" w:eastAsia="x-none"/>
        </w:rPr>
        <w:t xml:space="preserve"> </w:t>
      </w:r>
      <w:r w:rsidRPr="00051B0A">
        <w:rPr>
          <w:sz w:val="24"/>
          <w:szCs w:val="24"/>
          <w:lang w:val="x-none" w:eastAsia="x-none"/>
        </w:rPr>
        <w:t>ПОС</w:t>
      </w:r>
      <w:r w:rsidRPr="00051B0A">
        <w:rPr>
          <w:spacing w:val="-2"/>
          <w:sz w:val="24"/>
          <w:szCs w:val="24"/>
          <w:lang w:val="x-none" w:eastAsia="x-none"/>
        </w:rPr>
        <w:t xml:space="preserve"> </w:t>
      </w:r>
      <w:r w:rsidRPr="00051B0A">
        <w:rPr>
          <w:sz w:val="24"/>
          <w:szCs w:val="24"/>
          <w:lang w:val="x-none" w:eastAsia="x-none"/>
        </w:rPr>
        <w:t>должны</w:t>
      </w:r>
      <w:r w:rsidRPr="00051B0A">
        <w:rPr>
          <w:spacing w:val="-4"/>
          <w:sz w:val="24"/>
          <w:szCs w:val="24"/>
          <w:lang w:val="x-none" w:eastAsia="x-none"/>
        </w:rPr>
        <w:t xml:space="preserve"> </w:t>
      </w:r>
      <w:r w:rsidRPr="00051B0A">
        <w:rPr>
          <w:sz w:val="24"/>
          <w:szCs w:val="24"/>
          <w:lang w:val="x-none" w:eastAsia="x-none"/>
        </w:rPr>
        <w:t>быть</w:t>
      </w:r>
      <w:r w:rsidRPr="00051B0A">
        <w:rPr>
          <w:spacing w:val="-3"/>
          <w:sz w:val="24"/>
          <w:szCs w:val="24"/>
          <w:lang w:val="x-none" w:eastAsia="x-none"/>
        </w:rPr>
        <w:t xml:space="preserve"> </w:t>
      </w:r>
      <w:r w:rsidRPr="00051B0A">
        <w:rPr>
          <w:sz w:val="24"/>
          <w:szCs w:val="24"/>
          <w:lang w:val="x-none" w:eastAsia="x-none"/>
        </w:rPr>
        <w:t>проработаны</w:t>
      </w:r>
      <w:r w:rsidRPr="00051B0A">
        <w:rPr>
          <w:spacing w:val="-4"/>
          <w:sz w:val="24"/>
          <w:szCs w:val="24"/>
          <w:lang w:val="x-none" w:eastAsia="x-none"/>
        </w:rPr>
        <w:t xml:space="preserve"> </w:t>
      </w:r>
      <w:r w:rsidRPr="00051B0A">
        <w:rPr>
          <w:sz w:val="24"/>
          <w:szCs w:val="24"/>
          <w:lang w:val="x-none" w:eastAsia="x-none"/>
        </w:rPr>
        <w:t>решения:</w:t>
      </w:r>
    </w:p>
    <w:p w:rsidR="00DC4550" w:rsidRPr="00051B0A" w:rsidRDefault="00DC4550" w:rsidP="00DC4550">
      <w:pPr>
        <w:tabs>
          <w:tab w:val="left" w:pos="993"/>
        </w:tabs>
        <w:ind w:left="284" w:firstLine="425"/>
        <w:jc w:val="both"/>
        <w:rPr>
          <w:sz w:val="24"/>
          <w:szCs w:val="24"/>
          <w:lang w:val="x-none" w:eastAsia="x-none"/>
        </w:rPr>
      </w:pPr>
      <w:r w:rsidRPr="00051B0A">
        <w:rPr>
          <w:sz w:val="24"/>
          <w:szCs w:val="24"/>
          <w:lang w:val="x-none" w:eastAsia="x-none"/>
        </w:rPr>
        <w:t>Общие:</w:t>
      </w:r>
    </w:p>
    <w:p w:rsidR="00DC4550" w:rsidRPr="00051B0A" w:rsidRDefault="00DC4550" w:rsidP="00DC4550">
      <w:pPr>
        <w:widowControl w:val="0"/>
        <w:suppressLineNumbers/>
        <w:tabs>
          <w:tab w:val="left" w:pos="-4860"/>
          <w:tab w:val="left" w:pos="993"/>
        </w:tabs>
        <w:ind w:firstLine="283"/>
        <w:contextualSpacing/>
        <w:jc w:val="both"/>
        <w:rPr>
          <w:sz w:val="24"/>
          <w:szCs w:val="24"/>
        </w:rPr>
      </w:pPr>
      <w:r w:rsidRPr="00051B0A">
        <w:rPr>
          <w:sz w:val="24"/>
          <w:szCs w:val="24"/>
        </w:rPr>
        <w:t xml:space="preserve">       - по</w:t>
      </w:r>
      <w:r w:rsidRPr="00051B0A">
        <w:rPr>
          <w:spacing w:val="1"/>
          <w:sz w:val="24"/>
          <w:szCs w:val="24"/>
        </w:rPr>
        <w:t xml:space="preserve"> </w:t>
      </w:r>
      <w:r w:rsidRPr="00051B0A">
        <w:rPr>
          <w:sz w:val="24"/>
          <w:szCs w:val="24"/>
        </w:rPr>
        <w:t>минимизации</w:t>
      </w:r>
      <w:r w:rsidRPr="00051B0A">
        <w:rPr>
          <w:spacing w:val="1"/>
          <w:sz w:val="24"/>
          <w:szCs w:val="24"/>
        </w:rPr>
        <w:t xml:space="preserve"> </w:t>
      </w:r>
      <w:r w:rsidRPr="00051B0A">
        <w:rPr>
          <w:sz w:val="24"/>
          <w:szCs w:val="24"/>
        </w:rPr>
        <w:t>количества</w:t>
      </w:r>
      <w:r w:rsidRPr="00051B0A">
        <w:rPr>
          <w:spacing w:val="1"/>
          <w:sz w:val="24"/>
          <w:szCs w:val="24"/>
        </w:rPr>
        <w:t xml:space="preserve"> </w:t>
      </w:r>
      <w:r w:rsidRPr="00051B0A">
        <w:rPr>
          <w:sz w:val="24"/>
          <w:szCs w:val="24"/>
        </w:rPr>
        <w:t>и</w:t>
      </w:r>
      <w:r w:rsidRPr="00051B0A">
        <w:rPr>
          <w:spacing w:val="1"/>
          <w:sz w:val="24"/>
          <w:szCs w:val="24"/>
        </w:rPr>
        <w:t xml:space="preserve"> </w:t>
      </w:r>
      <w:r w:rsidRPr="00051B0A">
        <w:rPr>
          <w:sz w:val="24"/>
          <w:szCs w:val="24"/>
        </w:rPr>
        <w:t>периодов</w:t>
      </w:r>
      <w:r w:rsidRPr="00051B0A">
        <w:rPr>
          <w:spacing w:val="1"/>
          <w:sz w:val="24"/>
          <w:szCs w:val="24"/>
        </w:rPr>
        <w:t xml:space="preserve"> </w:t>
      </w:r>
      <w:r w:rsidRPr="00051B0A">
        <w:rPr>
          <w:sz w:val="24"/>
          <w:szCs w:val="24"/>
        </w:rPr>
        <w:t>эксплуатации</w:t>
      </w:r>
      <w:r w:rsidRPr="00051B0A">
        <w:rPr>
          <w:spacing w:val="1"/>
          <w:sz w:val="24"/>
          <w:szCs w:val="24"/>
        </w:rPr>
        <w:t xml:space="preserve"> </w:t>
      </w:r>
      <w:r w:rsidRPr="00051B0A">
        <w:rPr>
          <w:sz w:val="24"/>
          <w:szCs w:val="24"/>
        </w:rPr>
        <w:t>объектов</w:t>
      </w:r>
      <w:r w:rsidRPr="00051B0A">
        <w:rPr>
          <w:spacing w:val="1"/>
          <w:sz w:val="24"/>
          <w:szCs w:val="24"/>
        </w:rPr>
        <w:t xml:space="preserve"> </w:t>
      </w:r>
      <w:r w:rsidRPr="00051B0A">
        <w:rPr>
          <w:sz w:val="24"/>
          <w:szCs w:val="24"/>
        </w:rPr>
        <w:t>с</w:t>
      </w:r>
      <w:r w:rsidRPr="00051B0A">
        <w:rPr>
          <w:spacing w:val="-67"/>
          <w:sz w:val="24"/>
          <w:szCs w:val="24"/>
        </w:rPr>
        <w:t xml:space="preserve"> </w:t>
      </w:r>
      <w:r w:rsidRPr="00051B0A">
        <w:rPr>
          <w:sz w:val="24"/>
          <w:szCs w:val="24"/>
        </w:rPr>
        <w:t>временными</w:t>
      </w:r>
      <w:r w:rsidRPr="00051B0A">
        <w:rPr>
          <w:spacing w:val="-1"/>
          <w:sz w:val="24"/>
          <w:szCs w:val="24"/>
        </w:rPr>
        <w:t xml:space="preserve"> </w:t>
      </w:r>
      <w:r w:rsidRPr="00051B0A">
        <w:rPr>
          <w:sz w:val="24"/>
          <w:szCs w:val="24"/>
        </w:rPr>
        <w:t>(ослабленными)</w:t>
      </w:r>
      <w:r w:rsidRPr="00051B0A">
        <w:rPr>
          <w:spacing w:val="-1"/>
          <w:sz w:val="24"/>
          <w:szCs w:val="24"/>
        </w:rPr>
        <w:t xml:space="preserve"> </w:t>
      </w:r>
      <w:r w:rsidRPr="00051B0A">
        <w:rPr>
          <w:sz w:val="24"/>
          <w:szCs w:val="24"/>
        </w:rPr>
        <w:t>схемами</w:t>
      </w:r>
      <w:r w:rsidRPr="00051B0A">
        <w:rPr>
          <w:spacing w:val="-1"/>
          <w:sz w:val="24"/>
          <w:szCs w:val="24"/>
        </w:rPr>
        <w:t xml:space="preserve"> </w:t>
      </w:r>
      <w:r w:rsidRPr="00051B0A">
        <w:rPr>
          <w:sz w:val="24"/>
          <w:szCs w:val="24"/>
        </w:rPr>
        <w:t>электроснабжения</w:t>
      </w:r>
      <w:r w:rsidRPr="00051B0A">
        <w:rPr>
          <w:spacing w:val="-4"/>
          <w:sz w:val="24"/>
          <w:szCs w:val="24"/>
        </w:rPr>
        <w:t xml:space="preserve"> </w:t>
      </w:r>
      <w:r w:rsidRPr="00051B0A">
        <w:rPr>
          <w:sz w:val="24"/>
          <w:szCs w:val="24"/>
        </w:rPr>
        <w:t>потребителей.</w:t>
      </w:r>
    </w:p>
    <w:p w:rsidR="00DC4550" w:rsidRPr="00051B0A" w:rsidRDefault="00DC4550" w:rsidP="00DC4550">
      <w:pPr>
        <w:widowControl w:val="0"/>
        <w:numPr>
          <w:ilvl w:val="1"/>
          <w:numId w:val="12"/>
        </w:numPr>
        <w:suppressLineNumbers/>
        <w:tabs>
          <w:tab w:val="left" w:pos="-4860"/>
          <w:tab w:val="left" w:pos="1134"/>
        </w:tabs>
        <w:ind w:firstLine="709"/>
        <w:contextualSpacing/>
        <w:jc w:val="both"/>
        <w:rPr>
          <w:sz w:val="24"/>
          <w:szCs w:val="24"/>
        </w:rPr>
      </w:pPr>
      <w:r w:rsidRPr="00051B0A">
        <w:rPr>
          <w:sz w:val="24"/>
          <w:szCs w:val="24"/>
        </w:rPr>
        <w:t>Разработать раздел «Проект организации демонтажа» (ПОД) с определением сроков выполнения строительно-демонтажных работ.</w:t>
      </w:r>
    </w:p>
    <w:p w:rsidR="00DC4550" w:rsidRPr="00051B0A" w:rsidRDefault="00DC4550" w:rsidP="00DC4550">
      <w:pPr>
        <w:widowControl w:val="0"/>
        <w:numPr>
          <w:ilvl w:val="1"/>
          <w:numId w:val="12"/>
        </w:numPr>
        <w:suppressLineNumbers/>
        <w:tabs>
          <w:tab w:val="left" w:pos="-4860"/>
          <w:tab w:val="left" w:pos="993"/>
          <w:tab w:val="left" w:pos="1134"/>
        </w:tabs>
        <w:ind w:firstLine="709"/>
        <w:contextualSpacing/>
        <w:jc w:val="both"/>
        <w:rPr>
          <w:sz w:val="24"/>
          <w:szCs w:val="24"/>
        </w:rPr>
      </w:pPr>
      <w:r w:rsidRPr="00051B0A">
        <w:rPr>
          <w:sz w:val="24"/>
          <w:szCs w:val="24"/>
        </w:rPr>
        <w:t>Сметную</w:t>
      </w:r>
      <w:r w:rsidRPr="00051B0A">
        <w:rPr>
          <w:spacing w:val="13"/>
          <w:sz w:val="24"/>
          <w:szCs w:val="24"/>
        </w:rPr>
        <w:t xml:space="preserve"> </w:t>
      </w:r>
      <w:r w:rsidRPr="00051B0A">
        <w:rPr>
          <w:sz w:val="24"/>
          <w:szCs w:val="24"/>
        </w:rPr>
        <w:t>документацию</w:t>
      </w:r>
      <w:r w:rsidRPr="00051B0A">
        <w:rPr>
          <w:spacing w:val="82"/>
          <w:sz w:val="24"/>
          <w:szCs w:val="24"/>
        </w:rPr>
        <w:t xml:space="preserve"> </w:t>
      </w:r>
      <w:r w:rsidRPr="00051B0A">
        <w:rPr>
          <w:sz w:val="24"/>
          <w:szCs w:val="24"/>
        </w:rPr>
        <w:t>выполнить</w:t>
      </w:r>
      <w:r w:rsidRPr="00051B0A">
        <w:rPr>
          <w:spacing w:val="82"/>
          <w:sz w:val="24"/>
          <w:szCs w:val="24"/>
        </w:rPr>
        <w:t xml:space="preserve"> </w:t>
      </w:r>
      <w:r w:rsidRPr="00051B0A">
        <w:rPr>
          <w:sz w:val="24"/>
          <w:szCs w:val="24"/>
        </w:rPr>
        <w:t>в</w:t>
      </w:r>
      <w:r w:rsidRPr="00051B0A">
        <w:rPr>
          <w:spacing w:val="83"/>
          <w:sz w:val="24"/>
          <w:szCs w:val="24"/>
        </w:rPr>
        <w:t xml:space="preserve"> </w:t>
      </w:r>
      <w:r w:rsidRPr="00051B0A">
        <w:rPr>
          <w:sz w:val="24"/>
          <w:szCs w:val="24"/>
        </w:rPr>
        <w:t>соответствии</w:t>
      </w:r>
      <w:r w:rsidRPr="00051B0A">
        <w:rPr>
          <w:spacing w:val="81"/>
          <w:sz w:val="24"/>
          <w:szCs w:val="24"/>
        </w:rPr>
        <w:t xml:space="preserve"> </w:t>
      </w:r>
      <w:r w:rsidRPr="00051B0A">
        <w:rPr>
          <w:sz w:val="24"/>
          <w:szCs w:val="24"/>
        </w:rPr>
        <w:t>с</w:t>
      </w:r>
      <w:r w:rsidRPr="00051B0A">
        <w:rPr>
          <w:spacing w:val="83"/>
          <w:sz w:val="24"/>
          <w:szCs w:val="24"/>
        </w:rPr>
        <w:t xml:space="preserve"> </w:t>
      </w:r>
      <w:r w:rsidRPr="00051B0A">
        <w:rPr>
          <w:sz w:val="24"/>
          <w:szCs w:val="24"/>
        </w:rPr>
        <w:t>требованиями «Положения</w:t>
      </w:r>
      <w:r w:rsidRPr="00051B0A">
        <w:rPr>
          <w:spacing w:val="1"/>
          <w:sz w:val="24"/>
          <w:szCs w:val="24"/>
        </w:rPr>
        <w:t xml:space="preserve"> </w:t>
      </w:r>
      <w:r w:rsidRPr="00051B0A">
        <w:rPr>
          <w:sz w:val="24"/>
          <w:szCs w:val="24"/>
        </w:rPr>
        <w:t>о</w:t>
      </w:r>
      <w:r w:rsidRPr="00051B0A">
        <w:rPr>
          <w:spacing w:val="1"/>
          <w:sz w:val="24"/>
          <w:szCs w:val="24"/>
        </w:rPr>
        <w:t xml:space="preserve"> </w:t>
      </w:r>
      <w:r w:rsidRPr="00051B0A">
        <w:rPr>
          <w:sz w:val="24"/>
          <w:szCs w:val="24"/>
        </w:rPr>
        <w:t>составе</w:t>
      </w:r>
      <w:r w:rsidRPr="00051B0A">
        <w:rPr>
          <w:spacing w:val="1"/>
          <w:sz w:val="24"/>
          <w:szCs w:val="24"/>
        </w:rPr>
        <w:t xml:space="preserve"> </w:t>
      </w:r>
      <w:r w:rsidRPr="00051B0A">
        <w:rPr>
          <w:sz w:val="24"/>
          <w:szCs w:val="24"/>
        </w:rPr>
        <w:t>разделов</w:t>
      </w:r>
      <w:r w:rsidRPr="00051B0A">
        <w:rPr>
          <w:spacing w:val="1"/>
          <w:sz w:val="24"/>
          <w:szCs w:val="24"/>
        </w:rPr>
        <w:t xml:space="preserve"> </w:t>
      </w:r>
      <w:r w:rsidRPr="00051B0A">
        <w:rPr>
          <w:sz w:val="24"/>
          <w:szCs w:val="24"/>
        </w:rPr>
        <w:t>проектной</w:t>
      </w:r>
      <w:r w:rsidRPr="00051B0A">
        <w:rPr>
          <w:spacing w:val="1"/>
          <w:sz w:val="24"/>
          <w:szCs w:val="24"/>
        </w:rPr>
        <w:t xml:space="preserve"> </w:t>
      </w:r>
      <w:r w:rsidRPr="00051B0A">
        <w:rPr>
          <w:sz w:val="24"/>
          <w:szCs w:val="24"/>
        </w:rPr>
        <w:t>документации</w:t>
      </w:r>
      <w:r w:rsidRPr="00051B0A">
        <w:rPr>
          <w:spacing w:val="1"/>
          <w:sz w:val="24"/>
          <w:szCs w:val="24"/>
        </w:rPr>
        <w:t xml:space="preserve"> </w:t>
      </w:r>
      <w:r w:rsidRPr="00051B0A">
        <w:rPr>
          <w:sz w:val="24"/>
          <w:szCs w:val="24"/>
        </w:rPr>
        <w:t>и</w:t>
      </w:r>
      <w:r w:rsidRPr="00051B0A">
        <w:rPr>
          <w:spacing w:val="1"/>
          <w:sz w:val="24"/>
          <w:szCs w:val="24"/>
        </w:rPr>
        <w:t xml:space="preserve"> </w:t>
      </w:r>
      <w:r w:rsidRPr="00051B0A">
        <w:rPr>
          <w:sz w:val="24"/>
          <w:szCs w:val="24"/>
        </w:rPr>
        <w:t>требованиях</w:t>
      </w:r>
      <w:r w:rsidRPr="00051B0A">
        <w:rPr>
          <w:spacing w:val="1"/>
          <w:sz w:val="24"/>
          <w:szCs w:val="24"/>
        </w:rPr>
        <w:t xml:space="preserve"> </w:t>
      </w:r>
      <w:r w:rsidRPr="00051B0A">
        <w:rPr>
          <w:sz w:val="24"/>
          <w:szCs w:val="24"/>
        </w:rPr>
        <w:t>к</w:t>
      </w:r>
      <w:r w:rsidRPr="00051B0A">
        <w:rPr>
          <w:spacing w:val="1"/>
          <w:sz w:val="24"/>
          <w:szCs w:val="24"/>
        </w:rPr>
        <w:t xml:space="preserve"> </w:t>
      </w:r>
      <w:r w:rsidRPr="00051B0A">
        <w:rPr>
          <w:sz w:val="24"/>
          <w:szCs w:val="24"/>
        </w:rPr>
        <w:t>их</w:t>
      </w:r>
      <w:r w:rsidRPr="00051B0A">
        <w:rPr>
          <w:spacing w:val="-67"/>
          <w:sz w:val="24"/>
          <w:szCs w:val="24"/>
        </w:rPr>
        <w:t xml:space="preserve"> </w:t>
      </w:r>
      <w:r w:rsidRPr="00051B0A">
        <w:rPr>
          <w:sz w:val="24"/>
          <w:szCs w:val="24"/>
        </w:rPr>
        <w:t>содержанию»,</w:t>
      </w:r>
      <w:r w:rsidRPr="00051B0A">
        <w:rPr>
          <w:spacing w:val="46"/>
          <w:sz w:val="24"/>
          <w:szCs w:val="24"/>
        </w:rPr>
        <w:t xml:space="preserve"> </w:t>
      </w:r>
      <w:r w:rsidRPr="00051B0A">
        <w:rPr>
          <w:sz w:val="24"/>
          <w:szCs w:val="24"/>
        </w:rPr>
        <w:t>утвержденного</w:t>
      </w:r>
      <w:r w:rsidRPr="00051B0A">
        <w:rPr>
          <w:spacing w:val="48"/>
          <w:sz w:val="24"/>
          <w:szCs w:val="24"/>
        </w:rPr>
        <w:t xml:space="preserve"> </w:t>
      </w:r>
      <w:r w:rsidRPr="00051B0A">
        <w:rPr>
          <w:sz w:val="24"/>
          <w:szCs w:val="24"/>
        </w:rPr>
        <w:t>Постановлением</w:t>
      </w:r>
      <w:r w:rsidRPr="00051B0A">
        <w:rPr>
          <w:spacing w:val="48"/>
          <w:sz w:val="24"/>
          <w:szCs w:val="24"/>
        </w:rPr>
        <w:t xml:space="preserve"> </w:t>
      </w:r>
      <w:r w:rsidRPr="00051B0A">
        <w:rPr>
          <w:sz w:val="24"/>
          <w:szCs w:val="24"/>
        </w:rPr>
        <w:t>Правительства</w:t>
      </w:r>
      <w:r w:rsidRPr="00051B0A">
        <w:rPr>
          <w:spacing w:val="46"/>
          <w:sz w:val="24"/>
          <w:szCs w:val="24"/>
        </w:rPr>
        <w:t xml:space="preserve"> </w:t>
      </w:r>
      <w:r w:rsidRPr="00051B0A">
        <w:rPr>
          <w:sz w:val="24"/>
          <w:szCs w:val="24"/>
        </w:rPr>
        <w:t>РФ</w:t>
      </w:r>
      <w:r w:rsidRPr="00051B0A">
        <w:rPr>
          <w:spacing w:val="46"/>
          <w:sz w:val="24"/>
          <w:szCs w:val="24"/>
        </w:rPr>
        <w:t xml:space="preserve"> </w:t>
      </w:r>
      <w:r w:rsidRPr="00051B0A">
        <w:rPr>
          <w:sz w:val="24"/>
          <w:szCs w:val="24"/>
        </w:rPr>
        <w:t>от</w:t>
      </w:r>
      <w:r w:rsidRPr="00051B0A">
        <w:rPr>
          <w:spacing w:val="44"/>
          <w:sz w:val="24"/>
          <w:szCs w:val="24"/>
        </w:rPr>
        <w:t xml:space="preserve"> </w:t>
      </w:r>
      <w:r w:rsidRPr="00051B0A">
        <w:rPr>
          <w:sz w:val="24"/>
          <w:szCs w:val="24"/>
        </w:rPr>
        <w:t>16.02.2008 №87</w:t>
      </w:r>
      <w:r w:rsidRPr="00051B0A">
        <w:rPr>
          <w:spacing w:val="-14"/>
          <w:sz w:val="24"/>
          <w:szCs w:val="24"/>
        </w:rPr>
        <w:t xml:space="preserve"> </w:t>
      </w:r>
      <w:r w:rsidRPr="00051B0A">
        <w:rPr>
          <w:sz w:val="24"/>
          <w:szCs w:val="24"/>
        </w:rPr>
        <w:t>и</w:t>
      </w:r>
      <w:r w:rsidRPr="00051B0A">
        <w:rPr>
          <w:spacing w:val="-12"/>
          <w:sz w:val="24"/>
          <w:szCs w:val="24"/>
        </w:rPr>
        <w:t xml:space="preserve"> </w:t>
      </w:r>
      <w:r w:rsidRPr="00051B0A">
        <w:rPr>
          <w:sz w:val="24"/>
          <w:szCs w:val="24"/>
        </w:rPr>
        <w:t>Р-РВ-17-1279.06-24</w:t>
      </w:r>
      <w:r w:rsidRPr="00051B0A">
        <w:rPr>
          <w:spacing w:val="-11"/>
          <w:sz w:val="24"/>
          <w:szCs w:val="24"/>
        </w:rPr>
        <w:t xml:space="preserve"> </w:t>
      </w:r>
      <w:r w:rsidRPr="00051B0A">
        <w:rPr>
          <w:sz w:val="24"/>
          <w:szCs w:val="24"/>
        </w:rPr>
        <w:t>«Регламент</w:t>
      </w:r>
      <w:r w:rsidRPr="00051B0A">
        <w:rPr>
          <w:spacing w:val="-12"/>
          <w:sz w:val="24"/>
          <w:szCs w:val="24"/>
        </w:rPr>
        <w:t xml:space="preserve"> </w:t>
      </w:r>
      <w:r w:rsidRPr="00051B0A">
        <w:rPr>
          <w:sz w:val="24"/>
          <w:szCs w:val="24"/>
        </w:rPr>
        <w:t>формирования</w:t>
      </w:r>
      <w:r w:rsidRPr="00051B0A">
        <w:rPr>
          <w:spacing w:val="-12"/>
          <w:sz w:val="24"/>
          <w:szCs w:val="24"/>
        </w:rPr>
        <w:t xml:space="preserve"> </w:t>
      </w:r>
      <w:r w:rsidRPr="00051B0A">
        <w:rPr>
          <w:sz w:val="24"/>
          <w:szCs w:val="24"/>
        </w:rPr>
        <w:t>сметной</w:t>
      </w:r>
      <w:r w:rsidRPr="00051B0A">
        <w:rPr>
          <w:spacing w:val="-12"/>
          <w:sz w:val="24"/>
          <w:szCs w:val="24"/>
        </w:rPr>
        <w:t xml:space="preserve"> </w:t>
      </w:r>
      <w:r w:rsidRPr="00051B0A">
        <w:rPr>
          <w:sz w:val="24"/>
          <w:szCs w:val="24"/>
        </w:rPr>
        <w:t>стоимости</w:t>
      </w:r>
      <w:r w:rsidRPr="00051B0A">
        <w:rPr>
          <w:spacing w:val="-14"/>
          <w:sz w:val="24"/>
          <w:szCs w:val="24"/>
        </w:rPr>
        <w:t xml:space="preserve"> </w:t>
      </w:r>
      <w:r w:rsidRPr="00051B0A">
        <w:rPr>
          <w:sz w:val="24"/>
          <w:szCs w:val="24"/>
        </w:rPr>
        <w:t>объектов</w:t>
      </w:r>
      <w:r w:rsidRPr="00051B0A">
        <w:rPr>
          <w:spacing w:val="-67"/>
          <w:sz w:val="24"/>
          <w:szCs w:val="24"/>
        </w:rPr>
        <w:t xml:space="preserve"> </w:t>
      </w:r>
      <w:r w:rsidRPr="00051B0A">
        <w:rPr>
          <w:sz w:val="24"/>
          <w:szCs w:val="24"/>
        </w:rPr>
        <w:t xml:space="preserve">нового строительства, расширения, реконструкции, технического </w:t>
      </w:r>
      <w:proofErr w:type="gramStart"/>
      <w:r w:rsidRPr="00051B0A">
        <w:rPr>
          <w:sz w:val="24"/>
          <w:szCs w:val="24"/>
        </w:rPr>
        <w:t xml:space="preserve">перевооружения </w:t>
      </w:r>
      <w:r w:rsidRPr="00051B0A">
        <w:rPr>
          <w:spacing w:val="-67"/>
          <w:sz w:val="24"/>
          <w:szCs w:val="24"/>
        </w:rPr>
        <w:t xml:space="preserve"> </w:t>
      </w:r>
      <w:r w:rsidRPr="00051B0A">
        <w:rPr>
          <w:sz w:val="24"/>
          <w:szCs w:val="24"/>
        </w:rPr>
        <w:t>ПАО</w:t>
      </w:r>
      <w:proofErr w:type="gramEnd"/>
      <w:r w:rsidRPr="00051B0A">
        <w:rPr>
          <w:spacing w:val="-2"/>
          <w:sz w:val="24"/>
          <w:szCs w:val="24"/>
        </w:rPr>
        <w:t xml:space="preserve"> </w:t>
      </w:r>
      <w:r w:rsidRPr="00051B0A">
        <w:rPr>
          <w:sz w:val="24"/>
          <w:szCs w:val="24"/>
        </w:rPr>
        <w:t>«Россети</w:t>
      </w:r>
      <w:r w:rsidRPr="00051B0A">
        <w:rPr>
          <w:spacing w:val="1"/>
          <w:sz w:val="24"/>
          <w:szCs w:val="24"/>
        </w:rPr>
        <w:t xml:space="preserve"> </w:t>
      </w:r>
      <w:r w:rsidRPr="00051B0A">
        <w:rPr>
          <w:sz w:val="24"/>
          <w:szCs w:val="24"/>
        </w:rPr>
        <w:t>Волга».</w:t>
      </w:r>
    </w:p>
    <w:p w:rsidR="00DC4550" w:rsidRPr="00051B0A" w:rsidRDefault="00DC4550" w:rsidP="00DC4550">
      <w:pPr>
        <w:tabs>
          <w:tab w:val="left" w:pos="993"/>
        </w:tabs>
        <w:ind w:right="120" w:firstLine="709"/>
        <w:jc w:val="both"/>
        <w:rPr>
          <w:sz w:val="24"/>
          <w:szCs w:val="24"/>
          <w:lang w:val="x-none" w:eastAsia="x-none"/>
        </w:rPr>
      </w:pPr>
      <w:r w:rsidRPr="00051B0A">
        <w:rPr>
          <w:sz w:val="24"/>
          <w:szCs w:val="24"/>
          <w:lang w:val="x-none" w:eastAsia="x-none"/>
        </w:rPr>
        <w:t>Сметная</w:t>
      </w:r>
      <w:r w:rsidRPr="00051B0A">
        <w:rPr>
          <w:spacing w:val="1"/>
          <w:sz w:val="24"/>
          <w:szCs w:val="24"/>
          <w:lang w:val="x-none" w:eastAsia="x-none"/>
        </w:rPr>
        <w:t xml:space="preserve"> </w:t>
      </w:r>
      <w:r w:rsidRPr="00051B0A">
        <w:rPr>
          <w:sz w:val="24"/>
          <w:szCs w:val="24"/>
          <w:lang w:val="x-none" w:eastAsia="x-none"/>
        </w:rPr>
        <w:t>документация</w:t>
      </w:r>
      <w:r w:rsidRPr="00051B0A">
        <w:rPr>
          <w:spacing w:val="1"/>
          <w:sz w:val="24"/>
          <w:szCs w:val="24"/>
          <w:lang w:val="x-none" w:eastAsia="x-none"/>
        </w:rPr>
        <w:t xml:space="preserve"> </w:t>
      </w:r>
      <w:r w:rsidRPr="00051B0A">
        <w:rPr>
          <w:sz w:val="24"/>
          <w:szCs w:val="24"/>
          <w:lang w:val="x-none" w:eastAsia="x-none"/>
        </w:rPr>
        <w:t>в</w:t>
      </w:r>
      <w:r w:rsidRPr="00051B0A">
        <w:rPr>
          <w:spacing w:val="1"/>
          <w:sz w:val="24"/>
          <w:szCs w:val="24"/>
          <w:lang w:val="x-none" w:eastAsia="x-none"/>
        </w:rPr>
        <w:t xml:space="preserve"> </w:t>
      </w:r>
      <w:r w:rsidRPr="00051B0A">
        <w:rPr>
          <w:sz w:val="24"/>
          <w:szCs w:val="24"/>
          <w:lang w:val="x-none" w:eastAsia="x-none"/>
        </w:rPr>
        <w:t>разделе</w:t>
      </w:r>
      <w:r w:rsidRPr="00051B0A">
        <w:rPr>
          <w:spacing w:val="1"/>
          <w:sz w:val="24"/>
          <w:szCs w:val="24"/>
          <w:lang w:val="x-none" w:eastAsia="x-none"/>
        </w:rPr>
        <w:t xml:space="preserve"> </w:t>
      </w:r>
      <w:r w:rsidRPr="00051B0A">
        <w:rPr>
          <w:sz w:val="24"/>
          <w:szCs w:val="24"/>
          <w:lang w:val="x-none" w:eastAsia="x-none"/>
        </w:rPr>
        <w:t>«Смета</w:t>
      </w:r>
      <w:r w:rsidRPr="00051B0A">
        <w:rPr>
          <w:spacing w:val="1"/>
          <w:sz w:val="24"/>
          <w:szCs w:val="24"/>
          <w:lang w:val="x-none" w:eastAsia="x-none"/>
        </w:rPr>
        <w:t xml:space="preserve"> </w:t>
      </w:r>
      <w:r w:rsidRPr="00051B0A">
        <w:rPr>
          <w:sz w:val="24"/>
          <w:szCs w:val="24"/>
          <w:lang w:val="x-none" w:eastAsia="x-none"/>
        </w:rPr>
        <w:t>на</w:t>
      </w:r>
      <w:r w:rsidRPr="00051B0A">
        <w:rPr>
          <w:spacing w:val="1"/>
          <w:sz w:val="24"/>
          <w:szCs w:val="24"/>
          <w:lang w:val="x-none" w:eastAsia="x-none"/>
        </w:rPr>
        <w:t xml:space="preserve"> </w:t>
      </w:r>
      <w:r w:rsidRPr="00051B0A">
        <w:rPr>
          <w:sz w:val="24"/>
          <w:szCs w:val="24"/>
          <w:lang w:val="x-none" w:eastAsia="x-none"/>
        </w:rPr>
        <w:t>строительство</w:t>
      </w:r>
      <w:r w:rsidRPr="00051B0A">
        <w:rPr>
          <w:spacing w:val="1"/>
          <w:sz w:val="24"/>
          <w:szCs w:val="24"/>
          <w:lang w:val="x-none" w:eastAsia="x-none"/>
        </w:rPr>
        <w:t xml:space="preserve"> </w:t>
      </w:r>
      <w:r w:rsidRPr="00051B0A">
        <w:rPr>
          <w:sz w:val="24"/>
          <w:szCs w:val="24"/>
          <w:lang w:val="x-none" w:eastAsia="x-none"/>
        </w:rPr>
        <w:t>объектов</w:t>
      </w:r>
      <w:r w:rsidRPr="00051B0A">
        <w:rPr>
          <w:spacing w:val="1"/>
          <w:sz w:val="24"/>
          <w:szCs w:val="24"/>
          <w:lang w:val="x-none" w:eastAsia="x-none"/>
        </w:rPr>
        <w:t xml:space="preserve"> </w:t>
      </w:r>
      <w:r w:rsidRPr="00051B0A">
        <w:rPr>
          <w:sz w:val="24"/>
          <w:szCs w:val="24"/>
          <w:lang w:val="x-none" w:eastAsia="x-none"/>
        </w:rPr>
        <w:t>капитального</w:t>
      </w:r>
      <w:r w:rsidRPr="00051B0A">
        <w:rPr>
          <w:spacing w:val="1"/>
          <w:sz w:val="24"/>
          <w:szCs w:val="24"/>
          <w:lang w:val="x-none" w:eastAsia="x-none"/>
        </w:rPr>
        <w:t xml:space="preserve"> </w:t>
      </w:r>
      <w:r w:rsidRPr="00051B0A">
        <w:rPr>
          <w:sz w:val="24"/>
          <w:szCs w:val="24"/>
          <w:lang w:val="x-none" w:eastAsia="x-none"/>
        </w:rPr>
        <w:t>строительства»</w:t>
      </w:r>
      <w:r w:rsidRPr="00051B0A">
        <w:rPr>
          <w:spacing w:val="1"/>
          <w:sz w:val="24"/>
          <w:szCs w:val="24"/>
          <w:lang w:val="x-none" w:eastAsia="x-none"/>
        </w:rPr>
        <w:t xml:space="preserve"> </w:t>
      </w:r>
      <w:r w:rsidRPr="00051B0A">
        <w:rPr>
          <w:sz w:val="24"/>
          <w:szCs w:val="24"/>
          <w:lang w:val="x-none" w:eastAsia="x-none"/>
        </w:rPr>
        <w:t>должна</w:t>
      </w:r>
      <w:r w:rsidRPr="00051B0A">
        <w:rPr>
          <w:spacing w:val="1"/>
          <w:sz w:val="24"/>
          <w:szCs w:val="24"/>
          <w:lang w:val="x-none" w:eastAsia="x-none"/>
        </w:rPr>
        <w:t xml:space="preserve"> </w:t>
      </w:r>
      <w:r w:rsidRPr="00051B0A">
        <w:rPr>
          <w:sz w:val="24"/>
          <w:szCs w:val="24"/>
          <w:lang w:val="x-none" w:eastAsia="x-none"/>
        </w:rPr>
        <w:t>быть</w:t>
      </w:r>
      <w:r w:rsidRPr="00051B0A">
        <w:rPr>
          <w:spacing w:val="1"/>
          <w:sz w:val="24"/>
          <w:szCs w:val="24"/>
          <w:lang w:val="x-none" w:eastAsia="x-none"/>
        </w:rPr>
        <w:t xml:space="preserve"> </w:t>
      </w:r>
      <w:r w:rsidRPr="00051B0A">
        <w:rPr>
          <w:sz w:val="24"/>
          <w:szCs w:val="24"/>
          <w:lang w:val="x-none" w:eastAsia="x-none"/>
        </w:rPr>
        <w:t>выполнена</w:t>
      </w:r>
      <w:r w:rsidRPr="00051B0A">
        <w:rPr>
          <w:spacing w:val="1"/>
          <w:sz w:val="24"/>
          <w:szCs w:val="24"/>
          <w:lang w:val="x-none" w:eastAsia="x-none"/>
        </w:rPr>
        <w:t xml:space="preserve"> </w:t>
      </w:r>
      <w:r w:rsidRPr="00051B0A">
        <w:rPr>
          <w:sz w:val="24"/>
          <w:szCs w:val="24"/>
          <w:lang w:val="x-none" w:eastAsia="x-none"/>
        </w:rPr>
        <w:t>ресурсно-индексным</w:t>
      </w:r>
      <w:r w:rsidRPr="00051B0A">
        <w:rPr>
          <w:spacing w:val="1"/>
          <w:sz w:val="24"/>
          <w:szCs w:val="24"/>
          <w:lang w:val="x-none" w:eastAsia="x-none"/>
        </w:rPr>
        <w:t xml:space="preserve"> </w:t>
      </w:r>
      <w:r w:rsidRPr="00051B0A">
        <w:rPr>
          <w:sz w:val="24"/>
          <w:szCs w:val="24"/>
          <w:lang w:val="x-none" w:eastAsia="x-none"/>
        </w:rPr>
        <w:t>методом</w:t>
      </w:r>
      <w:r w:rsidRPr="00051B0A">
        <w:rPr>
          <w:spacing w:val="-10"/>
          <w:sz w:val="24"/>
          <w:szCs w:val="24"/>
          <w:lang w:val="x-none" w:eastAsia="x-none"/>
        </w:rPr>
        <w:t xml:space="preserve"> </w:t>
      </w:r>
      <w:r w:rsidRPr="00051B0A">
        <w:rPr>
          <w:sz w:val="24"/>
          <w:szCs w:val="24"/>
          <w:lang w:val="x-none" w:eastAsia="x-none"/>
        </w:rPr>
        <w:t>с</w:t>
      </w:r>
      <w:r w:rsidRPr="00051B0A">
        <w:rPr>
          <w:spacing w:val="-10"/>
          <w:sz w:val="24"/>
          <w:szCs w:val="24"/>
          <w:lang w:val="x-none" w:eastAsia="x-none"/>
        </w:rPr>
        <w:t xml:space="preserve"> </w:t>
      </w:r>
      <w:r w:rsidRPr="00051B0A">
        <w:rPr>
          <w:sz w:val="24"/>
          <w:szCs w:val="24"/>
          <w:lang w:val="x-none" w:eastAsia="x-none"/>
        </w:rPr>
        <w:t>использованием</w:t>
      </w:r>
      <w:r w:rsidRPr="00051B0A">
        <w:rPr>
          <w:spacing w:val="-9"/>
          <w:sz w:val="24"/>
          <w:szCs w:val="24"/>
          <w:lang w:val="x-none" w:eastAsia="x-none"/>
        </w:rPr>
        <w:t xml:space="preserve"> </w:t>
      </w:r>
      <w:r w:rsidRPr="00051B0A">
        <w:rPr>
          <w:sz w:val="24"/>
          <w:szCs w:val="24"/>
          <w:lang w:val="x-none" w:eastAsia="x-none"/>
        </w:rPr>
        <w:t>сметных</w:t>
      </w:r>
      <w:r w:rsidRPr="00051B0A">
        <w:rPr>
          <w:spacing w:val="-9"/>
          <w:sz w:val="24"/>
          <w:szCs w:val="24"/>
          <w:lang w:val="x-none" w:eastAsia="x-none"/>
        </w:rPr>
        <w:t xml:space="preserve"> </w:t>
      </w:r>
      <w:r w:rsidRPr="00051B0A">
        <w:rPr>
          <w:sz w:val="24"/>
          <w:szCs w:val="24"/>
          <w:lang w:val="x-none" w:eastAsia="x-none"/>
        </w:rPr>
        <w:t>норм</w:t>
      </w:r>
      <w:r w:rsidRPr="00051B0A">
        <w:rPr>
          <w:spacing w:val="-9"/>
          <w:sz w:val="24"/>
          <w:szCs w:val="24"/>
          <w:lang w:val="x-none" w:eastAsia="x-none"/>
        </w:rPr>
        <w:t xml:space="preserve"> </w:t>
      </w:r>
      <w:r w:rsidRPr="00051B0A">
        <w:rPr>
          <w:sz w:val="24"/>
          <w:szCs w:val="24"/>
          <w:lang w:val="x-none" w:eastAsia="x-none"/>
        </w:rPr>
        <w:t>(ФСНБ-2022)</w:t>
      </w:r>
      <w:r w:rsidRPr="00051B0A">
        <w:rPr>
          <w:spacing w:val="-10"/>
          <w:sz w:val="24"/>
          <w:szCs w:val="24"/>
          <w:lang w:val="x-none" w:eastAsia="x-none"/>
        </w:rPr>
        <w:t xml:space="preserve"> </w:t>
      </w:r>
      <w:r w:rsidRPr="00051B0A">
        <w:rPr>
          <w:sz w:val="24"/>
          <w:szCs w:val="24"/>
          <w:lang w:val="x-none" w:eastAsia="x-none"/>
        </w:rPr>
        <w:t>в</w:t>
      </w:r>
      <w:r w:rsidRPr="00051B0A">
        <w:rPr>
          <w:spacing w:val="-11"/>
          <w:sz w:val="24"/>
          <w:szCs w:val="24"/>
          <w:lang w:val="x-none" w:eastAsia="x-none"/>
        </w:rPr>
        <w:t xml:space="preserve"> </w:t>
      </w:r>
      <w:r w:rsidRPr="00051B0A">
        <w:rPr>
          <w:sz w:val="24"/>
          <w:szCs w:val="24"/>
          <w:lang w:val="x-none" w:eastAsia="x-none"/>
        </w:rPr>
        <w:t>соответствии</w:t>
      </w:r>
      <w:r w:rsidRPr="00051B0A">
        <w:rPr>
          <w:spacing w:val="-9"/>
          <w:sz w:val="24"/>
          <w:szCs w:val="24"/>
          <w:lang w:val="x-none" w:eastAsia="x-none"/>
        </w:rPr>
        <w:t xml:space="preserve"> </w:t>
      </w:r>
      <w:r w:rsidRPr="00051B0A">
        <w:rPr>
          <w:sz w:val="24"/>
          <w:szCs w:val="24"/>
          <w:lang w:val="x-none" w:eastAsia="x-none"/>
        </w:rPr>
        <w:t>с</w:t>
      </w:r>
      <w:r w:rsidRPr="00051B0A">
        <w:rPr>
          <w:spacing w:val="-10"/>
          <w:sz w:val="24"/>
          <w:szCs w:val="24"/>
          <w:lang w:val="x-none" w:eastAsia="x-none"/>
        </w:rPr>
        <w:t xml:space="preserve"> </w:t>
      </w:r>
      <w:r w:rsidRPr="00051B0A">
        <w:rPr>
          <w:sz w:val="24"/>
          <w:szCs w:val="24"/>
          <w:lang w:val="x-none" w:eastAsia="x-none"/>
        </w:rPr>
        <w:t>Приказом</w:t>
      </w:r>
      <w:r w:rsidRPr="00051B0A">
        <w:rPr>
          <w:spacing w:val="-67"/>
          <w:sz w:val="24"/>
          <w:szCs w:val="24"/>
          <w:lang w:val="x-none" w:eastAsia="x-none"/>
        </w:rPr>
        <w:t xml:space="preserve"> </w:t>
      </w:r>
      <w:r w:rsidRPr="00051B0A">
        <w:rPr>
          <w:sz w:val="24"/>
          <w:szCs w:val="24"/>
          <w:lang w:val="x-none" w:eastAsia="x-none"/>
        </w:rPr>
        <w:t>Минстроя</w:t>
      </w:r>
      <w:r w:rsidRPr="00051B0A">
        <w:rPr>
          <w:spacing w:val="-8"/>
          <w:sz w:val="24"/>
          <w:szCs w:val="24"/>
          <w:lang w:val="x-none" w:eastAsia="x-none"/>
        </w:rPr>
        <w:t xml:space="preserve"> </w:t>
      </w:r>
      <w:r w:rsidRPr="00051B0A">
        <w:rPr>
          <w:sz w:val="24"/>
          <w:szCs w:val="24"/>
          <w:lang w:val="x-none" w:eastAsia="x-none"/>
        </w:rPr>
        <w:t>России</w:t>
      </w:r>
      <w:r w:rsidRPr="00051B0A">
        <w:rPr>
          <w:spacing w:val="-8"/>
          <w:sz w:val="24"/>
          <w:szCs w:val="24"/>
          <w:lang w:val="x-none" w:eastAsia="x-none"/>
        </w:rPr>
        <w:t xml:space="preserve"> </w:t>
      </w:r>
      <w:r w:rsidRPr="00051B0A">
        <w:rPr>
          <w:sz w:val="24"/>
          <w:szCs w:val="24"/>
          <w:lang w:val="x-none" w:eastAsia="x-none"/>
        </w:rPr>
        <w:t>от</w:t>
      </w:r>
      <w:r w:rsidRPr="00051B0A">
        <w:rPr>
          <w:spacing w:val="-10"/>
          <w:sz w:val="24"/>
          <w:szCs w:val="24"/>
          <w:lang w:val="x-none" w:eastAsia="x-none"/>
        </w:rPr>
        <w:t xml:space="preserve"> </w:t>
      </w:r>
      <w:r w:rsidRPr="00051B0A">
        <w:rPr>
          <w:sz w:val="24"/>
          <w:szCs w:val="24"/>
          <w:lang w:val="x-none" w:eastAsia="x-none"/>
        </w:rPr>
        <w:t>30.12.2021</w:t>
      </w:r>
      <w:r w:rsidRPr="00051B0A">
        <w:rPr>
          <w:spacing w:val="-10"/>
          <w:sz w:val="24"/>
          <w:szCs w:val="24"/>
          <w:lang w:val="x-none" w:eastAsia="x-none"/>
        </w:rPr>
        <w:t xml:space="preserve"> </w:t>
      </w:r>
      <w:r w:rsidRPr="00051B0A">
        <w:rPr>
          <w:sz w:val="24"/>
          <w:szCs w:val="24"/>
          <w:lang w:val="x-none" w:eastAsia="x-none"/>
        </w:rPr>
        <w:t>№1046/</w:t>
      </w:r>
      <w:proofErr w:type="spellStart"/>
      <w:r w:rsidRPr="00051B0A">
        <w:rPr>
          <w:sz w:val="24"/>
          <w:szCs w:val="24"/>
          <w:lang w:val="x-none" w:eastAsia="x-none"/>
        </w:rPr>
        <w:t>пр</w:t>
      </w:r>
      <w:proofErr w:type="spellEnd"/>
      <w:r w:rsidRPr="00051B0A">
        <w:rPr>
          <w:spacing w:val="-8"/>
          <w:sz w:val="24"/>
          <w:szCs w:val="24"/>
          <w:lang w:val="x-none" w:eastAsia="x-none"/>
        </w:rPr>
        <w:t xml:space="preserve"> </w:t>
      </w:r>
      <w:r w:rsidRPr="00051B0A">
        <w:rPr>
          <w:sz w:val="24"/>
          <w:szCs w:val="24"/>
          <w:lang w:val="x-none" w:eastAsia="x-none"/>
        </w:rPr>
        <w:t>«Об</w:t>
      </w:r>
      <w:r w:rsidRPr="00051B0A">
        <w:rPr>
          <w:spacing w:val="-4"/>
          <w:sz w:val="24"/>
          <w:szCs w:val="24"/>
          <w:lang w:val="x-none" w:eastAsia="x-none"/>
        </w:rPr>
        <w:t xml:space="preserve"> </w:t>
      </w:r>
      <w:r w:rsidRPr="00051B0A">
        <w:rPr>
          <w:sz w:val="24"/>
          <w:szCs w:val="24"/>
          <w:lang w:val="x-none" w:eastAsia="x-none"/>
        </w:rPr>
        <w:t>утверждении</w:t>
      </w:r>
      <w:r w:rsidRPr="00051B0A">
        <w:rPr>
          <w:spacing w:val="-8"/>
          <w:sz w:val="24"/>
          <w:szCs w:val="24"/>
          <w:lang w:val="x-none" w:eastAsia="x-none"/>
        </w:rPr>
        <w:t xml:space="preserve"> </w:t>
      </w:r>
      <w:r w:rsidRPr="00051B0A">
        <w:rPr>
          <w:sz w:val="24"/>
          <w:szCs w:val="24"/>
          <w:lang w:val="x-none" w:eastAsia="x-none"/>
        </w:rPr>
        <w:t>сметных</w:t>
      </w:r>
      <w:r w:rsidRPr="00051B0A">
        <w:rPr>
          <w:spacing w:val="-8"/>
          <w:sz w:val="24"/>
          <w:szCs w:val="24"/>
          <w:lang w:val="x-none" w:eastAsia="x-none"/>
        </w:rPr>
        <w:t xml:space="preserve"> </w:t>
      </w:r>
      <w:r w:rsidRPr="00051B0A">
        <w:rPr>
          <w:sz w:val="24"/>
          <w:szCs w:val="24"/>
          <w:lang w:val="x-none" w:eastAsia="x-none"/>
        </w:rPr>
        <w:t>нормативов»</w:t>
      </w:r>
      <w:r w:rsidRPr="00051B0A">
        <w:rPr>
          <w:spacing w:val="-67"/>
          <w:sz w:val="24"/>
          <w:szCs w:val="24"/>
          <w:lang w:val="x-none" w:eastAsia="x-none"/>
        </w:rPr>
        <w:t xml:space="preserve"> </w:t>
      </w:r>
      <w:r w:rsidRPr="00051B0A">
        <w:rPr>
          <w:sz w:val="24"/>
          <w:szCs w:val="24"/>
          <w:lang w:val="x-none" w:eastAsia="x-none"/>
        </w:rPr>
        <w:t>Сметную</w:t>
      </w:r>
      <w:r w:rsidRPr="00051B0A">
        <w:rPr>
          <w:spacing w:val="1"/>
          <w:sz w:val="24"/>
          <w:szCs w:val="24"/>
          <w:lang w:val="x-none" w:eastAsia="x-none"/>
        </w:rPr>
        <w:t xml:space="preserve"> </w:t>
      </w:r>
      <w:r w:rsidRPr="00051B0A">
        <w:rPr>
          <w:sz w:val="24"/>
          <w:szCs w:val="24"/>
          <w:lang w:val="x-none" w:eastAsia="x-none"/>
        </w:rPr>
        <w:t>документацию</w:t>
      </w:r>
      <w:r w:rsidRPr="00051B0A">
        <w:rPr>
          <w:spacing w:val="1"/>
          <w:sz w:val="24"/>
          <w:szCs w:val="24"/>
          <w:lang w:val="x-none" w:eastAsia="x-none"/>
        </w:rPr>
        <w:t xml:space="preserve"> </w:t>
      </w:r>
      <w:r w:rsidRPr="00051B0A">
        <w:rPr>
          <w:sz w:val="24"/>
          <w:szCs w:val="24"/>
          <w:lang w:val="x-none" w:eastAsia="x-none"/>
        </w:rPr>
        <w:t>представить</w:t>
      </w:r>
      <w:r w:rsidRPr="00051B0A">
        <w:rPr>
          <w:spacing w:val="1"/>
          <w:sz w:val="24"/>
          <w:szCs w:val="24"/>
          <w:lang w:val="x-none" w:eastAsia="x-none"/>
        </w:rPr>
        <w:t xml:space="preserve"> </w:t>
      </w:r>
      <w:r w:rsidRPr="00051B0A">
        <w:rPr>
          <w:sz w:val="24"/>
          <w:szCs w:val="24"/>
          <w:lang w:val="x-none" w:eastAsia="x-none"/>
        </w:rPr>
        <w:t>в</w:t>
      </w:r>
      <w:r w:rsidRPr="00051B0A">
        <w:rPr>
          <w:spacing w:val="1"/>
          <w:sz w:val="24"/>
          <w:szCs w:val="24"/>
          <w:lang w:val="x-none" w:eastAsia="x-none"/>
        </w:rPr>
        <w:t xml:space="preserve"> </w:t>
      </w:r>
      <w:r w:rsidRPr="00051B0A">
        <w:rPr>
          <w:sz w:val="24"/>
          <w:szCs w:val="24"/>
          <w:lang w:val="x-none" w:eastAsia="x-none"/>
        </w:rPr>
        <w:t>печатном</w:t>
      </w:r>
      <w:r w:rsidRPr="00051B0A">
        <w:rPr>
          <w:spacing w:val="1"/>
          <w:sz w:val="24"/>
          <w:szCs w:val="24"/>
          <w:lang w:val="x-none" w:eastAsia="x-none"/>
        </w:rPr>
        <w:t xml:space="preserve"> </w:t>
      </w:r>
      <w:r w:rsidRPr="00051B0A">
        <w:rPr>
          <w:sz w:val="24"/>
          <w:szCs w:val="24"/>
          <w:lang w:val="x-none" w:eastAsia="x-none"/>
        </w:rPr>
        <w:t>и</w:t>
      </w:r>
      <w:r w:rsidRPr="00051B0A">
        <w:rPr>
          <w:spacing w:val="1"/>
          <w:sz w:val="24"/>
          <w:szCs w:val="24"/>
          <w:lang w:val="x-none" w:eastAsia="x-none"/>
        </w:rPr>
        <w:t xml:space="preserve"> </w:t>
      </w:r>
      <w:r w:rsidRPr="00051B0A">
        <w:rPr>
          <w:sz w:val="24"/>
          <w:szCs w:val="24"/>
          <w:lang w:val="x-none" w:eastAsia="x-none"/>
        </w:rPr>
        <w:t>в</w:t>
      </w:r>
      <w:r w:rsidRPr="00051B0A">
        <w:rPr>
          <w:spacing w:val="1"/>
          <w:sz w:val="24"/>
          <w:szCs w:val="24"/>
          <w:lang w:val="x-none" w:eastAsia="x-none"/>
        </w:rPr>
        <w:t xml:space="preserve"> </w:t>
      </w:r>
      <w:r w:rsidRPr="00051B0A">
        <w:rPr>
          <w:sz w:val="24"/>
          <w:szCs w:val="24"/>
          <w:lang w:val="x-none" w:eastAsia="x-none"/>
        </w:rPr>
        <w:t>электронном</w:t>
      </w:r>
      <w:r w:rsidRPr="00051B0A">
        <w:rPr>
          <w:spacing w:val="1"/>
          <w:sz w:val="24"/>
          <w:szCs w:val="24"/>
          <w:lang w:val="x-none" w:eastAsia="x-none"/>
        </w:rPr>
        <w:t xml:space="preserve"> </w:t>
      </w:r>
      <w:r w:rsidRPr="00051B0A">
        <w:rPr>
          <w:sz w:val="24"/>
          <w:szCs w:val="24"/>
          <w:lang w:val="x-none" w:eastAsia="x-none"/>
        </w:rPr>
        <w:t>виде</w:t>
      </w:r>
      <w:r w:rsidRPr="00051B0A">
        <w:rPr>
          <w:spacing w:val="1"/>
          <w:sz w:val="24"/>
          <w:szCs w:val="24"/>
          <w:lang w:val="x-none" w:eastAsia="x-none"/>
        </w:rPr>
        <w:t xml:space="preserve"> </w:t>
      </w:r>
      <w:r w:rsidRPr="00051B0A">
        <w:rPr>
          <w:sz w:val="24"/>
          <w:szCs w:val="24"/>
          <w:lang w:val="x-none" w:eastAsia="x-none"/>
        </w:rPr>
        <w:t>в</w:t>
      </w:r>
      <w:r w:rsidRPr="00051B0A">
        <w:rPr>
          <w:spacing w:val="1"/>
          <w:sz w:val="24"/>
          <w:szCs w:val="24"/>
          <w:lang w:val="x-none" w:eastAsia="x-none"/>
        </w:rPr>
        <w:t xml:space="preserve"> </w:t>
      </w:r>
      <w:r w:rsidRPr="00051B0A">
        <w:rPr>
          <w:sz w:val="24"/>
          <w:szCs w:val="24"/>
          <w:lang w:val="x-none" w:eastAsia="x-none"/>
        </w:rPr>
        <w:t>универсальном</w:t>
      </w:r>
      <w:r w:rsidRPr="00051B0A">
        <w:rPr>
          <w:spacing w:val="-1"/>
          <w:sz w:val="24"/>
          <w:szCs w:val="24"/>
          <w:lang w:val="x-none" w:eastAsia="x-none"/>
        </w:rPr>
        <w:t xml:space="preserve"> </w:t>
      </w:r>
      <w:r w:rsidRPr="00051B0A">
        <w:rPr>
          <w:sz w:val="24"/>
          <w:szCs w:val="24"/>
          <w:lang w:val="x-none" w:eastAsia="x-none"/>
        </w:rPr>
        <w:t>формате XML</w:t>
      </w:r>
      <w:r w:rsidRPr="00051B0A">
        <w:rPr>
          <w:spacing w:val="-1"/>
          <w:sz w:val="24"/>
          <w:szCs w:val="24"/>
          <w:lang w:val="x-none" w:eastAsia="x-none"/>
        </w:rPr>
        <w:t xml:space="preserve"> </w:t>
      </w:r>
      <w:r w:rsidRPr="00051B0A">
        <w:rPr>
          <w:sz w:val="24"/>
          <w:szCs w:val="24"/>
          <w:lang w:val="x-none" w:eastAsia="x-none"/>
        </w:rPr>
        <w:t>а</w:t>
      </w:r>
      <w:r w:rsidRPr="00051B0A">
        <w:rPr>
          <w:spacing w:val="-1"/>
          <w:sz w:val="24"/>
          <w:szCs w:val="24"/>
          <w:lang w:val="x-none" w:eastAsia="x-none"/>
        </w:rPr>
        <w:t xml:space="preserve"> </w:t>
      </w:r>
      <w:r w:rsidRPr="00051B0A">
        <w:rPr>
          <w:sz w:val="24"/>
          <w:szCs w:val="24"/>
          <w:lang w:val="x-none" w:eastAsia="x-none"/>
        </w:rPr>
        <w:t>также в</w:t>
      </w:r>
      <w:r w:rsidRPr="00051B0A">
        <w:rPr>
          <w:spacing w:val="-3"/>
          <w:sz w:val="24"/>
          <w:szCs w:val="24"/>
          <w:lang w:val="x-none" w:eastAsia="x-none"/>
        </w:rPr>
        <w:t xml:space="preserve"> </w:t>
      </w:r>
      <w:r w:rsidRPr="00051B0A">
        <w:rPr>
          <w:sz w:val="24"/>
          <w:szCs w:val="24"/>
          <w:lang w:val="x-none" w:eastAsia="x-none"/>
        </w:rPr>
        <w:t>.</w:t>
      </w:r>
      <w:proofErr w:type="spellStart"/>
      <w:r w:rsidRPr="00051B0A">
        <w:rPr>
          <w:sz w:val="24"/>
          <w:szCs w:val="24"/>
          <w:lang w:val="x-none" w:eastAsia="x-none"/>
        </w:rPr>
        <w:t>xlsx</w:t>
      </w:r>
      <w:proofErr w:type="spellEnd"/>
      <w:r w:rsidRPr="00051B0A">
        <w:rPr>
          <w:sz w:val="24"/>
          <w:szCs w:val="24"/>
          <w:lang w:val="x-none" w:eastAsia="x-none"/>
        </w:rPr>
        <w:t>.</w:t>
      </w:r>
    </w:p>
    <w:p w:rsidR="00DC4550" w:rsidRPr="00051B0A" w:rsidRDefault="00DC4550" w:rsidP="00DC4550">
      <w:pPr>
        <w:tabs>
          <w:tab w:val="left" w:pos="993"/>
        </w:tabs>
        <w:ind w:firstLine="709"/>
        <w:jc w:val="both"/>
        <w:rPr>
          <w:sz w:val="24"/>
          <w:szCs w:val="24"/>
          <w:lang w:val="x-none" w:eastAsia="x-none"/>
        </w:rPr>
      </w:pPr>
      <w:r w:rsidRPr="00051B0A">
        <w:rPr>
          <w:sz w:val="24"/>
          <w:szCs w:val="24"/>
          <w:lang w:val="x-none" w:eastAsia="x-none"/>
        </w:rPr>
        <w:t>В</w:t>
      </w:r>
      <w:r w:rsidRPr="00051B0A">
        <w:rPr>
          <w:spacing w:val="-1"/>
          <w:sz w:val="24"/>
          <w:szCs w:val="24"/>
          <w:lang w:val="x-none" w:eastAsia="x-none"/>
        </w:rPr>
        <w:t xml:space="preserve"> </w:t>
      </w:r>
      <w:r w:rsidRPr="00051B0A">
        <w:rPr>
          <w:sz w:val="24"/>
          <w:szCs w:val="24"/>
          <w:lang w:val="x-none" w:eastAsia="x-none"/>
        </w:rPr>
        <w:t>сметной</w:t>
      </w:r>
      <w:r w:rsidRPr="00051B0A">
        <w:rPr>
          <w:spacing w:val="-4"/>
          <w:sz w:val="24"/>
          <w:szCs w:val="24"/>
          <w:lang w:val="x-none" w:eastAsia="x-none"/>
        </w:rPr>
        <w:t xml:space="preserve"> </w:t>
      </w:r>
      <w:r w:rsidRPr="00051B0A">
        <w:rPr>
          <w:sz w:val="24"/>
          <w:szCs w:val="24"/>
          <w:lang w:val="x-none" w:eastAsia="x-none"/>
        </w:rPr>
        <w:t>документации учесть:</w:t>
      </w:r>
    </w:p>
    <w:p w:rsidR="00DC4550" w:rsidRPr="00051B0A" w:rsidRDefault="00DC4550" w:rsidP="00DC4550">
      <w:pPr>
        <w:widowControl w:val="0"/>
        <w:numPr>
          <w:ilvl w:val="0"/>
          <w:numId w:val="9"/>
        </w:numPr>
        <w:tabs>
          <w:tab w:val="left" w:pos="993"/>
          <w:tab w:val="left" w:pos="1279"/>
        </w:tabs>
        <w:autoSpaceDE w:val="0"/>
        <w:autoSpaceDN w:val="0"/>
        <w:spacing w:before="13"/>
        <w:ind w:right="122" w:firstLine="709"/>
        <w:jc w:val="both"/>
        <w:rPr>
          <w:sz w:val="24"/>
          <w:szCs w:val="24"/>
        </w:rPr>
      </w:pPr>
      <w:r w:rsidRPr="00051B0A">
        <w:rPr>
          <w:sz w:val="24"/>
          <w:szCs w:val="24"/>
        </w:rPr>
        <w:t>затраты</w:t>
      </w:r>
      <w:r w:rsidRPr="00051B0A">
        <w:rPr>
          <w:spacing w:val="-10"/>
          <w:sz w:val="24"/>
          <w:szCs w:val="24"/>
        </w:rPr>
        <w:t xml:space="preserve"> </w:t>
      </w:r>
      <w:r w:rsidRPr="00051B0A">
        <w:rPr>
          <w:sz w:val="24"/>
          <w:szCs w:val="24"/>
        </w:rPr>
        <w:t>на</w:t>
      </w:r>
      <w:r w:rsidRPr="00051B0A">
        <w:rPr>
          <w:spacing w:val="-10"/>
          <w:sz w:val="24"/>
          <w:szCs w:val="24"/>
        </w:rPr>
        <w:t xml:space="preserve"> </w:t>
      </w:r>
      <w:r w:rsidRPr="00051B0A">
        <w:rPr>
          <w:sz w:val="24"/>
          <w:szCs w:val="24"/>
        </w:rPr>
        <w:t>пуско-наладочные</w:t>
      </w:r>
      <w:r w:rsidRPr="00051B0A">
        <w:rPr>
          <w:spacing w:val="-9"/>
          <w:sz w:val="24"/>
          <w:szCs w:val="24"/>
        </w:rPr>
        <w:t xml:space="preserve"> </w:t>
      </w:r>
      <w:r w:rsidRPr="00051B0A">
        <w:rPr>
          <w:sz w:val="24"/>
          <w:szCs w:val="24"/>
        </w:rPr>
        <w:t>работы</w:t>
      </w:r>
      <w:r w:rsidRPr="00051B0A">
        <w:rPr>
          <w:spacing w:val="-10"/>
          <w:sz w:val="24"/>
          <w:szCs w:val="24"/>
        </w:rPr>
        <w:t xml:space="preserve"> </w:t>
      </w:r>
      <w:r w:rsidRPr="00051B0A">
        <w:rPr>
          <w:sz w:val="24"/>
          <w:szCs w:val="24"/>
        </w:rPr>
        <w:t>(представить</w:t>
      </w:r>
      <w:r w:rsidRPr="00051B0A">
        <w:rPr>
          <w:spacing w:val="-10"/>
          <w:sz w:val="24"/>
          <w:szCs w:val="24"/>
        </w:rPr>
        <w:t xml:space="preserve"> </w:t>
      </w:r>
      <w:r w:rsidRPr="00051B0A">
        <w:rPr>
          <w:sz w:val="24"/>
          <w:szCs w:val="24"/>
        </w:rPr>
        <w:t>отдельным</w:t>
      </w:r>
      <w:r w:rsidRPr="00051B0A">
        <w:rPr>
          <w:spacing w:val="-10"/>
          <w:sz w:val="24"/>
          <w:szCs w:val="24"/>
        </w:rPr>
        <w:t xml:space="preserve"> </w:t>
      </w:r>
      <w:r w:rsidRPr="00051B0A">
        <w:rPr>
          <w:sz w:val="24"/>
          <w:szCs w:val="24"/>
        </w:rPr>
        <w:t>локальным</w:t>
      </w:r>
      <w:r w:rsidRPr="00051B0A">
        <w:rPr>
          <w:spacing w:val="-67"/>
          <w:sz w:val="24"/>
          <w:szCs w:val="24"/>
        </w:rPr>
        <w:t xml:space="preserve"> </w:t>
      </w:r>
      <w:r w:rsidRPr="00051B0A">
        <w:rPr>
          <w:sz w:val="24"/>
          <w:szCs w:val="24"/>
        </w:rPr>
        <w:t>сметным расчетом).</w:t>
      </w:r>
    </w:p>
    <w:p w:rsidR="00DC4550" w:rsidRPr="00051B0A" w:rsidRDefault="00DC4550" w:rsidP="00DC4550">
      <w:pPr>
        <w:widowControl w:val="0"/>
        <w:numPr>
          <w:ilvl w:val="0"/>
          <w:numId w:val="9"/>
        </w:numPr>
        <w:tabs>
          <w:tab w:val="left" w:pos="993"/>
          <w:tab w:val="left" w:pos="1279"/>
        </w:tabs>
        <w:autoSpaceDE w:val="0"/>
        <w:autoSpaceDN w:val="0"/>
        <w:ind w:firstLine="709"/>
        <w:jc w:val="both"/>
        <w:rPr>
          <w:sz w:val="24"/>
          <w:szCs w:val="24"/>
        </w:rPr>
      </w:pPr>
      <w:r w:rsidRPr="00051B0A">
        <w:rPr>
          <w:sz w:val="24"/>
          <w:szCs w:val="24"/>
        </w:rPr>
        <w:t>выполнение</w:t>
      </w:r>
      <w:r w:rsidRPr="00051B0A">
        <w:rPr>
          <w:spacing w:val="-4"/>
          <w:sz w:val="24"/>
          <w:szCs w:val="24"/>
        </w:rPr>
        <w:t xml:space="preserve"> </w:t>
      </w:r>
      <w:r w:rsidRPr="00051B0A">
        <w:rPr>
          <w:sz w:val="24"/>
          <w:szCs w:val="24"/>
        </w:rPr>
        <w:t>строительно-монтажных</w:t>
      </w:r>
      <w:r w:rsidRPr="00051B0A">
        <w:rPr>
          <w:spacing w:val="-3"/>
          <w:sz w:val="24"/>
          <w:szCs w:val="24"/>
        </w:rPr>
        <w:t xml:space="preserve"> </w:t>
      </w:r>
      <w:r w:rsidRPr="00051B0A">
        <w:rPr>
          <w:sz w:val="24"/>
          <w:szCs w:val="24"/>
        </w:rPr>
        <w:t>работ.</w:t>
      </w:r>
    </w:p>
    <w:p w:rsidR="00DC4550" w:rsidRPr="00051B0A" w:rsidRDefault="00DC4550" w:rsidP="00DC4550">
      <w:pPr>
        <w:tabs>
          <w:tab w:val="left" w:pos="993"/>
        </w:tabs>
        <w:ind w:right="120" w:firstLine="709"/>
        <w:jc w:val="both"/>
        <w:rPr>
          <w:sz w:val="24"/>
          <w:szCs w:val="24"/>
          <w:lang w:val="x-none" w:eastAsia="x-none"/>
        </w:rPr>
      </w:pPr>
      <w:r w:rsidRPr="00051B0A">
        <w:rPr>
          <w:sz w:val="24"/>
          <w:szCs w:val="24"/>
          <w:lang w:val="x-none" w:eastAsia="x-none"/>
        </w:rPr>
        <w:t>В состав сметной документации включать прайс-листы на оборудование и</w:t>
      </w:r>
      <w:r w:rsidRPr="00051B0A">
        <w:rPr>
          <w:spacing w:val="1"/>
          <w:sz w:val="24"/>
          <w:szCs w:val="24"/>
          <w:lang w:val="x-none" w:eastAsia="x-none"/>
        </w:rPr>
        <w:t xml:space="preserve"> </w:t>
      </w:r>
      <w:r w:rsidRPr="00051B0A">
        <w:rPr>
          <w:sz w:val="24"/>
          <w:szCs w:val="24"/>
          <w:lang w:val="x-none" w:eastAsia="x-none"/>
        </w:rPr>
        <w:t>материалы в количестве не менее 3-х штук по каждой позиции оборудования</w:t>
      </w:r>
      <w:r w:rsidRPr="00051B0A">
        <w:rPr>
          <w:spacing w:val="1"/>
          <w:sz w:val="24"/>
          <w:szCs w:val="24"/>
          <w:lang w:val="x-none" w:eastAsia="x-none"/>
        </w:rPr>
        <w:t xml:space="preserve"> </w:t>
      </w:r>
      <w:r w:rsidRPr="00051B0A">
        <w:rPr>
          <w:sz w:val="24"/>
          <w:szCs w:val="24"/>
          <w:lang w:val="x-none" w:eastAsia="x-none"/>
        </w:rPr>
        <w:t>(материала)</w:t>
      </w:r>
      <w:r w:rsidRPr="00051B0A">
        <w:rPr>
          <w:spacing w:val="1"/>
          <w:sz w:val="24"/>
          <w:szCs w:val="24"/>
          <w:lang w:val="x-none" w:eastAsia="x-none"/>
        </w:rPr>
        <w:t xml:space="preserve"> </w:t>
      </w:r>
      <w:r w:rsidRPr="00051B0A">
        <w:rPr>
          <w:sz w:val="24"/>
          <w:szCs w:val="24"/>
          <w:lang w:val="x-none" w:eastAsia="x-none"/>
        </w:rPr>
        <w:t>с</w:t>
      </w:r>
      <w:r w:rsidRPr="00051B0A">
        <w:rPr>
          <w:spacing w:val="1"/>
          <w:sz w:val="24"/>
          <w:szCs w:val="24"/>
          <w:lang w:val="x-none" w:eastAsia="x-none"/>
        </w:rPr>
        <w:t xml:space="preserve"> </w:t>
      </w:r>
      <w:r w:rsidRPr="00051B0A">
        <w:rPr>
          <w:sz w:val="24"/>
          <w:szCs w:val="24"/>
          <w:lang w:val="x-none" w:eastAsia="x-none"/>
        </w:rPr>
        <w:t>указанием</w:t>
      </w:r>
      <w:r w:rsidRPr="00051B0A">
        <w:rPr>
          <w:spacing w:val="1"/>
          <w:sz w:val="24"/>
          <w:szCs w:val="24"/>
          <w:lang w:val="x-none" w:eastAsia="x-none"/>
        </w:rPr>
        <w:t xml:space="preserve"> </w:t>
      </w:r>
      <w:r w:rsidRPr="00051B0A">
        <w:rPr>
          <w:sz w:val="24"/>
          <w:szCs w:val="24"/>
          <w:lang w:val="x-none" w:eastAsia="x-none"/>
        </w:rPr>
        <w:t>уровня</w:t>
      </w:r>
      <w:r w:rsidRPr="00051B0A">
        <w:rPr>
          <w:spacing w:val="1"/>
          <w:sz w:val="24"/>
          <w:szCs w:val="24"/>
          <w:lang w:val="x-none" w:eastAsia="x-none"/>
        </w:rPr>
        <w:t xml:space="preserve"> </w:t>
      </w:r>
      <w:r w:rsidRPr="00051B0A">
        <w:rPr>
          <w:sz w:val="24"/>
          <w:szCs w:val="24"/>
          <w:lang w:val="x-none" w:eastAsia="x-none"/>
        </w:rPr>
        <w:t>цен</w:t>
      </w:r>
      <w:r w:rsidRPr="00051B0A">
        <w:rPr>
          <w:spacing w:val="1"/>
          <w:sz w:val="24"/>
          <w:szCs w:val="24"/>
          <w:lang w:val="x-none" w:eastAsia="x-none"/>
        </w:rPr>
        <w:t xml:space="preserve"> </w:t>
      </w:r>
      <w:r w:rsidRPr="00051B0A">
        <w:rPr>
          <w:sz w:val="24"/>
          <w:szCs w:val="24"/>
          <w:lang w:val="x-none" w:eastAsia="x-none"/>
        </w:rPr>
        <w:t>не</w:t>
      </w:r>
      <w:r w:rsidRPr="00051B0A">
        <w:rPr>
          <w:spacing w:val="1"/>
          <w:sz w:val="24"/>
          <w:szCs w:val="24"/>
          <w:lang w:val="x-none" w:eastAsia="x-none"/>
        </w:rPr>
        <w:t xml:space="preserve"> </w:t>
      </w:r>
      <w:r w:rsidRPr="00051B0A">
        <w:rPr>
          <w:sz w:val="24"/>
          <w:szCs w:val="24"/>
          <w:lang w:val="x-none" w:eastAsia="x-none"/>
        </w:rPr>
        <w:t>ранее</w:t>
      </w:r>
      <w:r w:rsidRPr="00051B0A">
        <w:rPr>
          <w:spacing w:val="1"/>
          <w:sz w:val="24"/>
          <w:szCs w:val="24"/>
          <w:lang w:val="x-none" w:eastAsia="x-none"/>
        </w:rPr>
        <w:t xml:space="preserve"> </w:t>
      </w:r>
      <w:r w:rsidRPr="00051B0A">
        <w:rPr>
          <w:sz w:val="24"/>
          <w:szCs w:val="24"/>
          <w:lang w:val="x-none" w:eastAsia="x-none"/>
        </w:rPr>
        <w:t>шести</w:t>
      </w:r>
      <w:r w:rsidRPr="00051B0A">
        <w:rPr>
          <w:spacing w:val="1"/>
          <w:sz w:val="24"/>
          <w:szCs w:val="24"/>
          <w:lang w:val="x-none" w:eastAsia="x-none"/>
        </w:rPr>
        <w:t xml:space="preserve"> </w:t>
      </w:r>
      <w:r w:rsidRPr="00051B0A">
        <w:rPr>
          <w:sz w:val="24"/>
          <w:szCs w:val="24"/>
          <w:lang w:val="x-none" w:eastAsia="x-none"/>
        </w:rPr>
        <w:t>месяцев</w:t>
      </w:r>
      <w:r w:rsidRPr="00051B0A">
        <w:rPr>
          <w:spacing w:val="1"/>
          <w:sz w:val="24"/>
          <w:szCs w:val="24"/>
          <w:lang w:val="x-none" w:eastAsia="x-none"/>
        </w:rPr>
        <w:t xml:space="preserve"> </w:t>
      </w:r>
      <w:r w:rsidRPr="00051B0A">
        <w:rPr>
          <w:sz w:val="24"/>
          <w:szCs w:val="24"/>
          <w:lang w:val="x-none" w:eastAsia="x-none"/>
        </w:rPr>
        <w:t>до</w:t>
      </w:r>
      <w:r w:rsidRPr="00051B0A">
        <w:rPr>
          <w:spacing w:val="1"/>
          <w:sz w:val="24"/>
          <w:szCs w:val="24"/>
          <w:lang w:val="x-none" w:eastAsia="x-none"/>
        </w:rPr>
        <w:t xml:space="preserve"> </w:t>
      </w:r>
      <w:r w:rsidRPr="00051B0A">
        <w:rPr>
          <w:sz w:val="24"/>
          <w:szCs w:val="24"/>
          <w:lang w:val="x-none" w:eastAsia="x-none"/>
        </w:rPr>
        <w:t>момента</w:t>
      </w:r>
      <w:r w:rsidRPr="00051B0A">
        <w:rPr>
          <w:spacing w:val="1"/>
          <w:sz w:val="24"/>
          <w:szCs w:val="24"/>
          <w:lang w:val="x-none" w:eastAsia="x-none"/>
        </w:rPr>
        <w:t xml:space="preserve"> </w:t>
      </w:r>
      <w:r w:rsidRPr="00051B0A">
        <w:rPr>
          <w:sz w:val="24"/>
          <w:szCs w:val="24"/>
          <w:lang w:val="x-none" w:eastAsia="x-none"/>
        </w:rPr>
        <w:t>предоставления сметной документации с приложением конъюнктурного анализа</w:t>
      </w:r>
      <w:r w:rsidRPr="00051B0A">
        <w:rPr>
          <w:spacing w:val="1"/>
          <w:sz w:val="24"/>
          <w:szCs w:val="24"/>
          <w:lang w:val="x-none" w:eastAsia="x-none"/>
        </w:rPr>
        <w:t xml:space="preserve"> </w:t>
      </w:r>
      <w:r w:rsidRPr="00051B0A">
        <w:rPr>
          <w:sz w:val="24"/>
          <w:szCs w:val="24"/>
          <w:lang w:val="x-none" w:eastAsia="x-none"/>
        </w:rPr>
        <w:t>стоимости оборудования и материалов, подтверждающего наиболее экономичное</w:t>
      </w:r>
      <w:r w:rsidRPr="00051B0A">
        <w:rPr>
          <w:spacing w:val="1"/>
          <w:sz w:val="24"/>
          <w:szCs w:val="24"/>
          <w:lang w:val="x-none" w:eastAsia="x-none"/>
        </w:rPr>
        <w:t xml:space="preserve"> </w:t>
      </w:r>
      <w:r w:rsidRPr="00051B0A">
        <w:rPr>
          <w:sz w:val="24"/>
          <w:szCs w:val="24"/>
          <w:lang w:val="x-none" w:eastAsia="x-none"/>
        </w:rPr>
        <w:t>решение, в соответствии с формой, приведенной в Приложении №11 Р-РВ-17-</w:t>
      </w:r>
      <w:r w:rsidRPr="00051B0A">
        <w:rPr>
          <w:spacing w:val="1"/>
          <w:sz w:val="24"/>
          <w:szCs w:val="24"/>
          <w:lang w:val="x-none" w:eastAsia="x-none"/>
        </w:rPr>
        <w:t xml:space="preserve"> </w:t>
      </w:r>
      <w:r w:rsidRPr="00051B0A">
        <w:rPr>
          <w:sz w:val="24"/>
          <w:szCs w:val="24"/>
          <w:lang w:val="x-none" w:eastAsia="x-none"/>
        </w:rPr>
        <w:t>1279.**-**</w:t>
      </w:r>
      <w:r w:rsidRPr="00051B0A">
        <w:rPr>
          <w:spacing w:val="1"/>
          <w:sz w:val="24"/>
          <w:szCs w:val="24"/>
          <w:lang w:val="x-none" w:eastAsia="x-none"/>
        </w:rPr>
        <w:t xml:space="preserve"> </w:t>
      </w:r>
      <w:r w:rsidRPr="00051B0A">
        <w:rPr>
          <w:sz w:val="24"/>
          <w:szCs w:val="24"/>
          <w:lang w:val="x-none" w:eastAsia="x-none"/>
        </w:rPr>
        <w:t>«Регламент</w:t>
      </w:r>
      <w:r w:rsidRPr="00051B0A">
        <w:rPr>
          <w:spacing w:val="1"/>
          <w:sz w:val="24"/>
          <w:szCs w:val="24"/>
          <w:lang w:val="x-none" w:eastAsia="x-none"/>
        </w:rPr>
        <w:t xml:space="preserve"> </w:t>
      </w:r>
      <w:r w:rsidRPr="00051B0A">
        <w:rPr>
          <w:sz w:val="24"/>
          <w:szCs w:val="24"/>
          <w:lang w:val="x-none" w:eastAsia="x-none"/>
        </w:rPr>
        <w:t>формирования</w:t>
      </w:r>
      <w:r w:rsidRPr="00051B0A">
        <w:rPr>
          <w:spacing w:val="1"/>
          <w:sz w:val="24"/>
          <w:szCs w:val="24"/>
          <w:lang w:val="x-none" w:eastAsia="x-none"/>
        </w:rPr>
        <w:t xml:space="preserve"> </w:t>
      </w:r>
      <w:r w:rsidRPr="00051B0A">
        <w:rPr>
          <w:sz w:val="24"/>
          <w:szCs w:val="24"/>
          <w:lang w:val="x-none" w:eastAsia="x-none"/>
        </w:rPr>
        <w:t>сметной</w:t>
      </w:r>
      <w:r w:rsidRPr="00051B0A">
        <w:rPr>
          <w:spacing w:val="1"/>
          <w:sz w:val="24"/>
          <w:szCs w:val="24"/>
          <w:lang w:val="x-none" w:eastAsia="x-none"/>
        </w:rPr>
        <w:t xml:space="preserve"> </w:t>
      </w:r>
      <w:r w:rsidRPr="00051B0A">
        <w:rPr>
          <w:sz w:val="24"/>
          <w:szCs w:val="24"/>
          <w:lang w:val="x-none" w:eastAsia="x-none"/>
        </w:rPr>
        <w:t>стоимости</w:t>
      </w:r>
      <w:r w:rsidRPr="00051B0A">
        <w:rPr>
          <w:spacing w:val="1"/>
          <w:sz w:val="24"/>
          <w:szCs w:val="24"/>
          <w:lang w:val="x-none" w:eastAsia="x-none"/>
        </w:rPr>
        <w:t xml:space="preserve"> </w:t>
      </w:r>
      <w:r w:rsidRPr="00051B0A">
        <w:rPr>
          <w:sz w:val="24"/>
          <w:szCs w:val="24"/>
          <w:lang w:val="x-none" w:eastAsia="x-none"/>
        </w:rPr>
        <w:t>объектов</w:t>
      </w:r>
      <w:r w:rsidRPr="00051B0A">
        <w:rPr>
          <w:spacing w:val="1"/>
          <w:sz w:val="24"/>
          <w:szCs w:val="24"/>
          <w:lang w:val="x-none" w:eastAsia="x-none"/>
        </w:rPr>
        <w:t xml:space="preserve"> </w:t>
      </w:r>
      <w:r w:rsidRPr="00051B0A">
        <w:rPr>
          <w:sz w:val="24"/>
          <w:szCs w:val="24"/>
          <w:lang w:val="x-none" w:eastAsia="x-none"/>
        </w:rPr>
        <w:t>нового</w:t>
      </w:r>
      <w:r w:rsidRPr="00051B0A">
        <w:rPr>
          <w:spacing w:val="1"/>
          <w:sz w:val="24"/>
          <w:szCs w:val="24"/>
          <w:lang w:val="x-none" w:eastAsia="x-none"/>
        </w:rPr>
        <w:t xml:space="preserve"> </w:t>
      </w:r>
      <w:r w:rsidRPr="00051B0A">
        <w:rPr>
          <w:sz w:val="24"/>
          <w:szCs w:val="24"/>
          <w:lang w:val="x-none" w:eastAsia="x-none"/>
        </w:rPr>
        <w:t>строительства,</w:t>
      </w:r>
      <w:r w:rsidRPr="00051B0A">
        <w:rPr>
          <w:spacing w:val="37"/>
          <w:sz w:val="24"/>
          <w:szCs w:val="24"/>
          <w:lang w:val="x-none" w:eastAsia="x-none"/>
        </w:rPr>
        <w:t xml:space="preserve"> </w:t>
      </w:r>
      <w:r w:rsidRPr="00051B0A">
        <w:rPr>
          <w:sz w:val="24"/>
          <w:szCs w:val="24"/>
          <w:lang w:val="x-none" w:eastAsia="x-none"/>
        </w:rPr>
        <w:t>расширения,</w:t>
      </w:r>
      <w:r w:rsidRPr="00051B0A">
        <w:rPr>
          <w:spacing w:val="40"/>
          <w:sz w:val="24"/>
          <w:szCs w:val="24"/>
          <w:lang w:val="x-none" w:eastAsia="x-none"/>
        </w:rPr>
        <w:t xml:space="preserve"> </w:t>
      </w:r>
      <w:r w:rsidRPr="00051B0A">
        <w:rPr>
          <w:sz w:val="24"/>
          <w:szCs w:val="24"/>
          <w:lang w:val="x-none" w:eastAsia="x-none"/>
        </w:rPr>
        <w:t>реконструкции,</w:t>
      </w:r>
      <w:r w:rsidRPr="00051B0A">
        <w:rPr>
          <w:spacing w:val="40"/>
          <w:sz w:val="24"/>
          <w:szCs w:val="24"/>
          <w:lang w:val="x-none" w:eastAsia="x-none"/>
        </w:rPr>
        <w:t xml:space="preserve"> </w:t>
      </w:r>
      <w:r w:rsidRPr="00051B0A">
        <w:rPr>
          <w:sz w:val="24"/>
          <w:szCs w:val="24"/>
          <w:lang w:val="x-none" w:eastAsia="x-none"/>
        </w:rPr>
        <w:t>технического</w:t>
      </w:r>
      <w:r w:rsidRPr="00051B0A">
        <w:rPr>
          <w:spacing w:val="41"/>
          <w:sz w:val="24"/>
          <w:szCs w:val="24"/>
          <w:lang w:val="x-none" w:eastAsia="x-none"/>
        </w:rPr>
        <w:t xml:space="preserve"> </w:t>
      </w:r>
      <w:r w:rsidRPr="00051B0A">
        <w:rPr>
          <w:sz w:val="24"/>
          <w:szCs w:val="24"/>
          <w:lang w:val="x-none" w:eastAsia="x-none"/>
        </w:rPr>
        <w:t>перевооружения</w:t>
      </w:r>
      <w:r w:rsidRPr="00051B0A">
        <w:rPr>
          <w:spacing w:val="38"/>
          <w:sz w:val="24"/>
          <w:szCs w:val="24"/>
          <w:lang w:val="x-none" w:eastAsia="x-none"/>
        </w:rPr>
        <w:t xml:space="preserve"> </w:t>
      </w:r>
      <w:r w:rsidRPr="00051B0A">
        <w:rPr>
          <w:sz w:val="24"/>
          <w:szCs w:val="24"/>
          <w:lang w:val="x-none" w:eastAsia="x-none"/>
        </w:rPr>
        <w:t>ПАО «Россети Волги», в формате программы</w:t>
      </w:r>
      <w:r w:rsidRPr="00051B0A">
        <w:rPr>
          <w:spacing w:val="1"/>
          <w:sz w:val="24"/>
          <w:szCs w:val="24"/>
          <w:lang w:val="x-none" w:eastAsia="x-none"/>
        </w:rPr>
        <w:t xml:space="preserve"> </w:t>
      </w:r>
      <w:r w:rsidRPr="00051B0A">
        <w:rPr>
          <w:sz w:val="24"/>
          <w:szCs w:val="24"/>
          <w:lang w:val="x-none" w:eastAsia="x-none"/>
        </w:rPr>
        <w:t>.</w:t>
      </w:r>
      <w:proofErr w:type="spellStart"/>
      <w:r w:rsidRPr="00051B0A">
        <w:rPr>
          <w:sz w:val="24"/>
          <w:szCs w:val="24"/>
          <w:lang w:val="x-none" w:eastAsia="x-none"/>
        </w:rPr>
        <w:t>xlsx</w:t>
      </w:r>
      <w:proofErr w:type="spellEnd"/>
      <w:r w:rsidRPr="00051B0A">
        <w:rPr>
          <w:sz w:val="24"/>
          <w:szCs w:val="24"/>
          <w:lang w:val="x-none" w:eastAsia="x-none"/>
        </w:rPr>
        <w:t>.</w:t>
      </w:r>
      <w:r w:rsidRPr="00051B0A">
        <w:rPr>
          <w:spacing w:val="1"/>
          <w:sz w:val="24"/>
          <w:szCs w:val="24"/>
          <w:lang w:val="x-none" w:eastAsia="x-none"/>
        </w:rPr>
        <w:t xml:space="preserve"> </w:t>
      </w:r>
      <w:r w:rsidRPr="00051B0A">
        <w:rPr>
          <w:sz w:val="24"/>
          <w:szCs w:val="24"/>
          <w:lang w:val="x-none" w:eastAsia="x-none"/>
        </w:rPr>
        <w:t xml:space="preserve">и с подписью </w:t>
      </w:r>
      <w:proofErr w:type="spellStart"/>
      <w:r w:rsidRPr="00051B0A">
        <w:rPr>
          <w:sz w:val="24"/>
          <w:szCs w:val="24"/>
          <w:lang w:val="x-none" w:eastAsia="x-none"/>
        </w:rPr>
        <w:t>ГИПа</w:t>
      </w:r>
      <w:proofErr w:type="spellEnd"/>
      <w:r w:rsidRPr="00051B0A">
        <w:rPr>
          <w:sz w:val="24"/>
          <w:szCs w:val="24"/>
          <w:lang w:val="x-none" w:eastAsia="x-none"/>
        </w:rPr>
        <w:t xml:space="preserve"> (главного</w:t>
      </w:r>
      <w:r w:rsidRPr="00051B0A">
        <w:rPr>
          <w:spacing w:val="1"/>
          <w:sz w:val="24"/>
          <w:szCs w:val="24"/>
          <w:lang w:val="x-none" w:eastAsia="x-none"/>
        </w:rPr>
        <w:t xml:space="preserve"> </w:t>
      </w:r>
      <w:r w:rsidRPr="00051B0A">
        <w:rPr>
          <w:sz w:val="24"/>
          <w:szCs w:val="24"/>
          <w:lang w:val="x-none" w:eastAsia="x-none"/>
        </w:rPr>
        <w:t>инженера</w:t>
      </w:r>
      <w:r w:rsidRPr="00051B0A">
        <w:rPr>
          <w:spacing w:val="-4"/>
          <w:sz w:val="24"/>
          <w:szCs w:val="24"/>
          <w:lang w:val="x-none" w:eastAsia="x-none"/>
        </w:rPr>
        <w:t xml:space="preserve"> </w:t>
      </w:r>
      <w:r w:rsidRPr="00051B0A">
        <w:rPr>
          <w:sz w:val="24"/>
          <w:szCs w:val="24"/>
          <w:lang w:val="x-none" w:eastAsia="x-none"/>
        </w:rPr>
        <w:t>проекта).</w:t>
      </w:r>
    </w:p>
    <w:p w:rsidR="00DC4550" w:rsidRPr="00051B0A" w:rsidRDefault="00DC4550" w:rsidP="00DC4550">
      <w:pPr>
        <w:widowControl w:val="0"/>
        <w:tabs>
          <w:tab w:val="left" w:pos="-4860"/>
          <w:tab w:val="left" w:pos="-4680"/>
          <w:tab w:val="left" w:pos="1080"/>
          <w:tab w:val="left" w:pos="1418"/>
        </w:tabs>
        <w:ind w:firstLine="709"/>
        <w:jc w:val="both"/>
        <w:rPr>
          <w:sz w:val="24"/>
          <w:szCs w:val="24"/>
        </w:rPr>
      </w:pPr>
      <w:r w:rsidRPr="00051B0A">
        <w:rPr>
          <w:sz w:val="24"/>
          <w:szCs w:val="24"/>
        </w:rPr>
        <w:t>Выполнить</w:t>
      </w:r>
      <w:r w:rsidRPr="00051B0A">
        <w:rPr>
          <w:spacing w:val="1"/>
          <w:sz w:val="24"/>
          <w:szCs w:val="24"/>
        </w:rPr>
        <w:t xml:space="preserve"> </w:t>
      </w:r>
      <w:r w:rsidRPr="00051B0A">
        <w:rPr>
          <w:sz w:val="24"/>
          <w:szCs w:val="24"/>
        </w:rPr>
        <w:t>расчет</w:t>
      </w:r>
      <w:r w:rsidRPr="00051B0A">
        <w:rPr>
          <w:spacing w:val="1"/>
          <w:sz w:val="24"/>
          <w:szCs w:val="24"/>
        </w:rPr>
        <w:t xml:space="preserve"> </w:t>
      </w:r>
      <w:r w:rsidRPr="00051B0A">
        <w:rPr>
          <w:sz w:val="24"/>
          <w:szCs w:val="24"/>
        </w:rPr>
        <w:t>стоимости</w:t>
      </w:r>
      <w:r w:rsidRPr="00051B0A">
        <w:rPr>
          <w:spacing w:val="1"/>
          <w:sz w:val="24"/>
          <w:szCs w:val="24"/>
        </w:rPr>
        <w:t xml:space="preserve"> </w:t>
      </w:r>
      <w:r w:rsidRPr="00051B0A">
        <w:rPr>
          <w:sz w:val="24"/>
          <w:szCs w:val="24"/>
        </w:rPr>
        <w:t>реализации</w:t>
      </w:r>
      <w:r w:rsidRPr="00051B0A">
        <w:rPr>
          <w:spacing w:val="1"/>
          <w:sz w:val="24"/>
          <w:szCs w:val="24"/>
        </w:rPr>
        <w:t xml:space="preserve"> </w:t>
      </w:r>
      <w:r w:rsidRPr="00051B0A">
        <w:rPr>
          <w:sz w:val="24"/>
          <w:szCs w:val="24"/>
        </w:rPr>
        <w:t>объекта</w:t>
      </w:r>
      <w:r w:rsidRPr="00051B0A">
        <w:rPr>
          <w:spacing w:val="1"/>
          <w:sz w:val="24"/>
          <w:szCs w:val="24"/>
        </w:rPr>
        <w:t xml:space="preserve"> </w:t>
      </w:r>
      <w:r w:rsidRPr="00051B0A">
        <w:rPr>
          <w:sz w:val="24"/>
          <w:szCs w:val="24"/>
        </w:rPr>
        <w:t>в</w:t>
      </w:r>
      <w:r w:rsidRPr="00051B0A">
        <w:rPr>
          <w:spacing w:val="1"/>
          <w:sz w:val="24"/>
          <w:szCs w:val="24"/>
        </w:rPr>
        <w:t xml:space="preserve"> </w:t>
      </w:r>
      <w:r w:rsidRPr="00051B0A">
        <w:rPr>
          <w:sz w:val="24"/>
          <w:szCs w:val="24"/>
        </w:rPr>
        <w:t>соответствии</w:t>
      </w:r>
      <w:r w:rsidRPr="00051B0A">
        <w:rPr>
          <w:spacing w:val="1"/>
          <w:sz w:val="24"/>
          <w:szCs w:val="24"/>
        </w:rPr>
        <w:t xml:space="preserve"> </w:t>
      </w:r>
      <w:r w:rsidRPr="00051B0A">
        <w:rPr>
          <w:sz w:val="24"/>
          <w:szCs w:val="24"/>
        </w:rPr>
        <w:t>с</w:t>
      </w:r>
      <w:r w:rsidRPr="00051B0A">
        <w:rPr>
          <w:spacing w:val="1"/>
          <w:sz w:val="24"/>
          <w:szCs w:val="24"/>
        </w:rPr>
        <w:t xml:space="preserve"> </w:t>
      </w:r>
      <w:r w:rsidRPr="00051B0A">
        <w:rPr>
          <w:sz w:val="24"/>
          <w:szCs w:val="24"/>
        </w:rPr>
        <w:t>укрупненными</w:t>
      </w:r>
      <w:r w:rsidRPr="00051B0A">
        <w:rPr>
          <w:spacing w:val="1"/>
          <w:sz w:val="24"/>
          <w:szCs w:val="24"/>
        </w:rPr>
        <w:t xml:space="preserve"> </w:t>
      </w:r>
      <w:r w:rsidRPr="00051B0A">
        <w:rPr>
          <w:sz w:val="24"/>
          <w:szCs w:val="24"/>
        </w:rPr>
        <w:t>нормативами</w:t>
      </w:r>
      <w:r w:rsidRPr="00051B0A">
        <w:rPr>
          <w:spacing w:val="1"/>
          <w:sz w:val="24"/>
          <w:szCs w:val="24"/>
        </w:rPr>
        <w:t xml:space="preserve"> </w:t>
      </w:r>
      <w:r w:rsidRPr="00051B0A">
        <w:rPr>
          <w:sz w:val="24"/>
          <w:szCs w:val="24"/>
        </w:rPr>
        <w:t>цены</w:t>
      </w:r>
      <w:r w:rsidRPr="00051B0A">
        <w:rPr>
          <w:spacing w:val="1"/>
          <w:sz w:val="24"/>
          <w:szCs w:val="24"/>
        </w:rPr>
        <w:t xml:space="preserve"> </w:t>
      </w:r>
      <w:r w:rsidRPr="00051B0A">
        <w:rPr>
          <w:sz w:val="24"/>
          <w:szCs w:val="24"/>
        </w:rPr>
        <w:t>типовых</w:t>
      </w:r>
      <w:r w:rsidRPr="00051B0A">
        <w:rPr>
          <w:spacing w:val="1"/>
          <w:sz w:val="24"/>
          <w:szCs w:val="24"/>
        </w:rPr>
        <w:t xml:space="preserve"> </w:t>
      </w:r>
      <w:r w:rsidRPr="00051B0A">
        <w:rPr>
          <w:sz w:val="24"/>
          <w:szCs w:val="24"/>
        </w:rPr>
        <w:t>технологических</w:t>
      </w:r>
      <w:r w:rsidRPr="00051B0A">
        <w:rPr>
          <w:spacing w:val="1"/>
          <w:sz w:val="24"/>
          <w:szCs w:val="24"/>
        </w:rPr>
        <w:t xml:space="preserve"> </w:t>
      </w:r>
      <w:r w:rsidRPr="00051B0A">
        <w:rPr>
          <w:sz w:val="24"/>
          <w:szCs w:val="24"/>
        </w:rPr>
        <w:t>решений</w:t>
      </w:r>
      <w:r w:rsidRPr="00051B0A">
        <w:rPr>
          <w:spacing w:val="1"/>
          <w:sz w:val="24"/>
          <w:szCs w:val="24"/>
        </w:rPr>
        <w:t xml:space="preserve"> </w:t>
      </w:r>
      <w:r w:rsidRPr="00051B0A">
        <w:rPr>
          <w:sz w:val="24"/>
          <w:szCs w:val="24"/>
        </w:rPr>
        <w:t>капитального</w:t>
      </w:r>
      <w:r w:rsidRPr="00051B0A">
        <w:rPr>
          <w:spacing w:val="1"/>
          <w:sz w:val="24"/>
          <w:szCs w:val="24"/>
        </w:rPr>
        <w:t xml:space="preserve"> </w:t>
      </w:r>
      <w:r w:rsidRPr="00051B0A">
        <w:rPr>
          <w:sz w:val="24"/>
          <w:szCs w:val="24"/>
        </w:rPr>
        <w:t>строительства</w:t>
      </w:r>
      <w:r w:rsidRPr="00051B0A">
        <w:rPr>
          <w:spacing w:val="1"/>
          <w:sz w:val="24"/>
          <w:szCs w:val="24"/>
        </w:rPr>
        <w:t xml:space="preserve"> </w:t>
      </w:r>
      <w:r w:rsidRPr="00051B0A">
        <w:rPr>
          <w:sz w:val="24"/>
          <w:szCs w:val="24"/>
        </w:rPr>
        <w:t>объектов</w:t>
      </w:r>
      <w:r w:rsidRPr="00051B0A">
        <w:rPr>
          <w:spacing w:val="1"/>
          <w:sz w:val="24"/>
          <w:szCs w:val="24"/>
        </w:rPr>
        <w:t xml:space="preserve"> </w:t>
      </w:r>
      <w:r w:rsidRPr="00051B0A">
        <w:rPr>
          <w:sz w:val="24"/>
          <w:szCs w:val="24"/>
        </w:rPr>
        <w:t>электроэнергетики</w:t>
      </w:r>
      <w:r w:rsidRPr="00051B0A">
        <w:rPr>
          <w:spacing w:val="1"/>
          <w:sz w:val="24"/>
          <w:szCs w:val="24"/>
        </w:rPr>
        <w:t xml:space="preserve"> </w:t>
      </w:r>
      <w:r w:rsidRPr="00051B0A">
        <w:rPr>
          <w:sz w:val="24"/>
          <w:szCs w:val="24"/>
        </w:rPr>
        <w:t>в</w:t>
      </w:r>
      <w:r w:rsidRPr="00051B0A">
        <w:rPr>
          <w:spacing w:val="1"/>
          <w:sz w:val="24"/>
          <w:szCs w:val="24"/>
        </w:rPr>
        <w:t xml:space="preserve"> </w:t>
      </w:r>
      <w:r w:rsidRPr="00051B0A">
        <w:rPr>
          <w:sz w:val="24"/>
          <w:szCs w:val="24"/>
        </w:rPr>
        <w:t>части</w:t>
      </w:r>
      <w:r w:rsidRPr="00051B0A">
        <w:rPr>
          <w:spacing w:val="1"/>
          <w:sz w:val="24"/>
          <w:szCs w:val="24"/>
        </w:rPr>
        <w:t xml:space="preserve"> </w:t>
      </w:r>
      <w:r w:rsidRPr="00051B0A">
        <w:rPr>
          <w:sz w:val="24"/>
          <w:szCs w:val="24"/>
        </w:rPr>
        <w:t>объектов</w:t>
      </w:r>
      <w:r w:rsidRPr="00051B0A">
        <w:rPr>
          <w:spacing w:val="1"/>
          <w:sz w:val="24"/>
          <w:szCs w:val="24"/>
        </w:rPr>
        <w:t xml:space="preserve"> </w:t>
      </w:r>
      <w:r w:rsidRPr="00051B0A">
        <w:rPr>
          <w:sz w:val="24"/>
          <w:szCs w:val="24"/>
        </w:rPr>
        <w:t>электросетевого хозяйства в соответствии с приказом Минэнерго РФ №131 от</w:t>
      </w:r>
      <w:r w:rsidRPr="00051B0A">
        <w:rPr>
          <w:spacing w:val="1"/>
          <w:sz w:val="24"/>
          <w:szCs w:val="24"/>
        </w:rPr>
        <w:t xml:space="preserve"> </w:t>
      </w:r>
      <w:r w:rsidRPr="00051B0A">
        <w:rPr>
          <w:sz w:val="24"/>
          <w:szCs w:val="24"/>
        </w:rPr>
        <w:t>26.02.2024г.</w:t>
      </w:r>
    </w:p>
    <w:p w:rsidR="00DC4550" w:rsidRPr="00051B0A" w:rsidRDefault="00DC4550" w:rsidP="00DC4550">
      <w:pPr>
        <w:widowControl w:val="0"/>
        <w:numPr>
          <w:ilvl w:val="1"/>
          <w:numId w:val="12"/>
        </w:numPr>
        <w:tabs>
          <w:tab w:val="left" w:pos="1276"/>
        </w:tabs>
        <w:autoSpaceDE w:val="0"/>
        <w:autoSpaceDN w:val="0"/>
        <w:spacing w:before="2"/>
        <w:ind w:right="124" w:hanging="11"/>
        <w:contextualSpacing/>
        <w:jc w:val="both"/>
        <w:rPr>
          <w:sz w:val="24"/>
          <w:szCs w:val="24"/>
        </w:rPr>
      </w:pPr>
      <w:r w:rsidRPr="00051B0A">
        <w:rPr>
          <w:sz w:val="24"/>
          <w:szCs w:val="24"/>
        </w:rPr>
        <w:t xml:space="preserve"> При</w:t>
      </w:r>
      <w:r w:rsidRPr="00051B0A">
        <w:rPr>
          <w:spacing w:val="1"/>
          <w:sz w:val="24"/>
          <w:szCs w:val="24"/>
        </w:rPr>
        <w:t xml:space="preserve"> </w:t>
      </w:r>
      <w:r w:rsidRPr="00051B0A">
        <w:rPr>
          <w:sz w:val="24"/>
          <w:szCs w:val="24"/>
        </w:rPr>
        <w:t>разработке</w:t>
      </w:r>
      <w:r w:rsidRPr="00051B0A">
        <w:rPr>
          <w:spacing w:val="1"/>
          <w:sz w:val="24"/>
          <w:szCs w:val="24"/>
        </w:rPr>
        <w:t xml:space="preserve"> </w:t>
      </w:r>
      <w:r w:rsidRPr="00051B0A">
        <w:rPr>
          <w:sz w:val="24"/>
          <w:szCs w:val="24"/>
        </w:rPr>
        <w:t>проектной</w:t>
      </w:r>
      <w:r w:rsidRPr="00051B0A">
        <w:rPr>
          <w:spacing w:val="1"/>
          <w:sz w:val="24"/>
          <w:szCs w:val="24"/>
        </w:rPr>
        <w:t xml:space="preserve"> </w:t>
      </w:r>
      <w:r w:rsidRPr="00051B0A">
        <w:rPr>
          <w:sz w:val="24"/>
          <w:szCs w:val="24"/>
        </w:rPr>
        <w:t>документации</w:t>
      </w:r>
      <w:r w:rsidRPr="00051B0A">
        <w:rPr>
          <w:spacing w:val="1"/>
          <w:sz w:val="24"/>
          <w:szCs w:val="24"/>
        </w:rPr>
        <w:t xml:space="preserve"> </w:t>
      </w:r>
      <w:r w:rsidRPr="00051B0A">
        <w:rPr>
          <w:sz w:val="24"/>
          <w:szCs w:val="24"/>
        </w:rPr>
        <w:t>учитывать</w:t>
      </w:r>
      <w:r w:rsidRPr="00051B0A">
        <w:rPr>
          <w:spacing w:val="1"/>
          <w:sz w:val="24"/>
          <w:szCs w:val="24"/>
        </w:rPr>
        <w:t xml:space="preserve"> </w:t>
      </w:r>
      <w:r w:rsidRPr="00051B0A">
        <w:rPr>
          <w:sz w:val="24"/>
          <w:szCs w:val="24"/>
        </w:rPr>
        <w:t>следующие</w:t>
      </w:r>
      <w:r w:rsidRPr="00051B0A">
        <w:rPr>
          <w:spacing w:val="-67"/>
          <w:sz w:val="24"/>
          <w:szCs w:val="24"/>
        </w:rPr>
        <w:t xml:space="preserve">            </w:t>
      </w:r>
      <w:r w:rsidRPr="00051B0A">
        <w:rPr>
          <w:sz w:val="24"/>
          <w:szCs w:val="24"/>
        </w:rPr>
        <w:t xml:space="preserve"> требования:</w:t>
      </w:r>
    </w:p>
    <w:p w:rsidR="00DC4550" w:rsidRPr="00051B0A" w:rsidRDefault="00DC4550" w:rsidP="00DC4550">
      <w:pPr>
        <w:ind w:right="128" w:firstLine="709"/>
        <w:jc w:val="both"/>
        <w:rPr>
          <w:sz w:val="24"/>
          <w:szCs w:val="24"/>
          <w:lang w:val="x-none" w:eastAsia="x-none"/>
        </w:rPr>
      </w:pPr>
      <w:r w:rsidRPr="00051B0A">
        <w:rPr>
          <w:sz w:val="24"/>
          <w:szCs w:val="24"/>
          <w:lang w:val="x-none" w:eastAsia="x-none"/>
        </w:rPr>
        <w:t>В</w:t>
      </w:r>
      <w:r w:rsidRPr="00051B0A">
        <w:rPr>
          <w:spacing w:val="1"/>
          <w:sz w:val="24"/>
          <w:szCs w:val="24"/>
          <w:lang w:val="x-none" w:eastAsia="x-none"/>
        </w:rPr>
        <w:t xml:space="preserve"> </w:t>
      </w:r>
      <w:r w:rsidRPr="00051B0A">
        <w:rPr>
          <w:sz w:val="24"/>
          <w:szCs w:val="24"/>
          <w:lang w:val="x-none" w:eastAsia="x-none"/>
        </w:rPr>
        <w:t>разделе</w:t>
      </w:r>
      <w:r w:rsidRPr="00051B0A">
        <w:rPr>
          <w:spacing w:val="1"/>
          <w:sz w:val="24"/>
          <w:szCs w:val="24"/>
          <w:lang w:val="x-none" w:eastAsia="x-none"/>
        </w:rPr>
        <w:t xml:space="preserve"> </w:t>
      </w:r>
      <w:r w:rsidRPr="00051B0A">
        <w:rPr>
          <w:sz w:val="24"/>
          <w:szCs w:val="24"/>
          <w:lang w:val="x-none" w:eastAsia="x-none"/>
        </w:rPr>
        <w:t>«Пояснительная</w:t>
      </w:r>
      <w:r w:rsidRPr="00051B0A">
        <w:rPr>
          <w:spacing w:val="1"/>
          <w:sz w:val="24"/>
          <w:szCs w:val="24"/>
          <w:lang w:val="x-none" w:eastAsia="x-none"/>
        </w:rPr>
        <w:t xml:space="preserve"> </w:t>
      </w:r>
      <w:r w:rsidRPr="00051B0A">
        <w:rPr>
          <w:sz w:val="24"/>
          <w:szCs w:val="24"/>
          <w:lang w:val="x-none" w:eastAsia="x-none"/>
        </w:rPr>
        <w:t>записка»</w:t>
      </w:r>
      <w:r w:rsidRPr="00051B0A">
        <w:rPr>
          <w:spacing w:val="1"/>
          <w:sz w:val="24"/>
          <w:szCs w:val="24"/>
          <w:lang w:val="x-none" w:eastAsia="x-none"/>
        </w:rPr>
        <w:t xml:space="preserve"> </w:t>
      </w:r>
      <w:r w:rsidRPr="00051B0A">
        <w:rPr>
          <w:sz w:val="24"/>
          <w:szCs w:val="24"/>
          <w:lang w:val="x-none" w:eastAsia="x-none"/>
        </w:rPr>
        <w:t>указывать</w:t>
      </w:r>
      <w:r w:rsidRPr="00051B0A">
        <w:rPr>
          <w:spacing w:val="1"/>
          <w:sz w:val="24"/>
          <w:szCs w:val="24"/>
          <w:lang w:val="x-none" w:eastAsia="x-none"/>
        </w:rPr>
        <w:t xml:space="preserve"> </w:t>
      </w:r>
      <w:r w:rsidRPr="00051B0A">
        <w:rPr>
          <w:sz w:val="24"/>
          <w:szCs w:val="24"/>
          <w:lang w:val="x-none" w:eastAsia="x-none"/>
        </w:rPr>
        <w:t>наименования</w:t>
      </w:r>
      <w:r w:rsidRPr="00051B0A">
        <w:rPr>
          <w:spacing w:val="1"/>
          <w:sz w:val="24"/>
          <w:szCs w:val="24"/>
          <w:lang w:val="x-none" w:eastAsia="x-none"/>
        </w:rPr>
        <w:t xml:space="preserve"> </w:t>
      </w:r>
      <w:r w:rsidRPr="00051B0A">
        <w:rPr>
          <w:sz w:val="24"/>
          <w:szCs w:val="24"/>
          <w:lang w:val="x-none" w:eastAsia="x-none"/>
        </w:rPr>
        <w:t>и</w:t>
      </w:r>
      <w:r w:rsidRPr="00051B0A">
        <w:rPr>
          <w:spacing w:val="1"/>
          <w:sz w:val="24"/>
          <w:szCs w:val="24"/>
          <w:lang w:val="x-none" w:eastAsia="x-none"/>
        </w:rPr>
        <w:t xml:space="preserve"> </w:t>
      </w:r>
      <w:r w:rsidRPr="00051B0A">
        <w:rPr>
          <w:sz w:val="24"/>
          <w:szCs w:val="24"/>
          <w:lang w:val="x-none" w:eastAsia="x-none"/>
        </w:rPr>
        <w:t>единицы</w:t>
      </w:r>
      <w:r w:rsidRPr="00051B0A">
        <w:rPr>
          <w:spacing w:val="-67"/>
          <w:sz w:val="24"/>
          <w:szCs w:val="24"/>
          <w:lang w:val="x-none" w:eastAsia="x-none"/>
        </w:rPr>
        <w:t xml:space="preserve"> </w:t>
      </w:r>
      <w:r w:rsidRPr="00051B0A">
        <w:rPr>
          <w:sz w:val="24"/>
          <w:szCs w:val="24"/>
          <w:lang w:val="x-none" w:eastAsia="x-none"/>
        </w:rPr>
        <w:t>измерения строящихся и реконструируемых объектов капитального строительства</w:t>
      </w:r>
      <w:r w:rsidRPr="00051B0A">
        <w:rPr>
          <w:spacing w:val="-67"/>
          <w:sz w:val="24"/>
          <w:szCs w:val="24"/>
          <w:lang w:val="x-none" w:eastAsia="x-none"/>
        </w:rPr>
        <w:t xml:space="preserve"> </w:t>
      </w:r>
      <w:r w:rsidRPr="00051B0A">
        <w:rPr>
          <w:sz w:val="24"/>
          <w:szCs w:val="24"/>
          <w:lang w:val="x-none" w:eastAsia="x-none"/>
        </w:rPr>
        <w:t>(для</w:t>
      </w:r>
      <w:r w:rsidRPr="00051B0A">
        <w:rPr>
          <w:spacing w:val="1"/>
          <w:sz w:val="24"/>
          <w:szCs w:val="24"/>
          <w:lang w:val="x-none" w:eastAsia="x-none"/>
        </w:rPr>
        <w:t xml:space="preserve"> </w:t>
      </w:r>
      <w:r w:rsidRPr="00051B0A">
        <w:rPr>
          <w:sz w:val="24"/>
          <w:szCs w:val="24"/>
          <w:lang w:val="x-none" w:eastAsia="x-none"/>
        </w:rPr>
        <w:t>отнесения</w:t>
      </w:r>
      <w:r w:rsidRPr="00051B0A">
        <w:rPr>
          <w:spacing w:val="1"/>
          <w:sz w:val="24"/>
          <w:szCs w:val="24"/>
          <w:lang w:val="x-none" w:eastAsia="x-none"/>
        </w:rPr>
        <w:t xml:space="preserve"> </w:t>
      </w:r>
      <w:r w:rsidRPr="00051B0A">
        <w:rPr>
          <w:sz w:val="24"/>
          <w:szCs w:val="24"/>
          <w:lang w:val="x-none" w:eastAsia="x-none"/>
        </w:rPr>
        <w:t>имущества</w:t>
      </w:r>
      <w:r w:rsidRPr="00051B0A">
        <w:rPr>
          <w:spacing w:val="1"/>
          <w:sz w:val="24"/>
          <w:szCs w:val="24"/>
          <w:lang w:val="x-none" w:eastAsia="x-none"/>
        </w:rPr>
        <w:t xml:space="preserve"> </w:t>
      </w:r>
      <w:r w:rsidRPr="00051B0A">
        <w:rPr>
          <w:sz w:val="24"/>
          <w:szCs w:val="24"/>
          <w:lang w:val="x-none" w:eastAsia="x-none"/>
        </w:rPr>
        <w:t>к</w:t>
      </w:r>
      <w:r w:rsidRPr="00051B0A">
        <w:rPr>
          <w:spacing w:val="1"/>
          <w:sz w:val="24"/>
          <w:szCs w:val="24"/>
          <w:lang w:val="x-none" w:eastAsia="x-none"/>
        </w:rPr>
        <w:t xml:space="preserve"> </w:t>
      </w:r>
      <w:r w:rsidRPr="00051B0A">
        <w:rPr>
          <w:sz w:val="24"/>
          <w:szCs w:val="24"/>
          <w:lang w:val="x-none" w:eastAsia="x-none"/>
        </w:rPr>
        <w:t>основным</w:t>
      </w:r>
      <w:r w:rsidRPr="00051B0A">
        <w:rPr>
          <w:spacing w:val="1"/>
          <w:sz w:val="24"/>
          <w:szCs w:val="24"/>
          <w:lang w:val="x-none" w:eastAsia="x-none"/>
        </w:rPr>
        <w:t xml:space="preserve"> </w:t>
      </w:r>
      <w:r w:rsidRPr="00051B0A">
        <w:rPr>
          <w:sz w:val="24"/>
          <w:szCs w:val="24"/>
          <w:lang w:val="x-none" w:eastAsia="x-none"/>
        </w:rPr>
        <w:t>средствам).</w:t>
      </w:r>
      <w:r w:rsidRPr="00051B0A">
        <w:rPr>
          <w:spacing w:val="1"/>
          <w:sz w:val="24"/>
          <w:szCs w:val="24"/>
          <w:lang w:val="x-none" w:eastAsia="x-none"/>
        </w:rPr>
        <w:t xml:space="preserve"> </w:t>
      </w:r>
      <w:r w:rsidRPr="00051B0A">
        <w:rPr>
          <w:sz w:val="24"/>
          <w:szCs w:val="24"/>
          <w:lang w:val="x-none" w:eastAsia="x-none"/>
        </w:rPr>
        <w:t>Перечень</w:t>
      </w:r>
      <w:r w:rsidRPr="00051B0A">
        <w:rPr>
          <w:spacing w:val="1"/>
          <w:sz w:val="24"/>
          <w:szCs w:val="24"/>
          <w:lang w:val="x-none" w:eastAsia="x-none"/>
        </w:rPr>
        <w:t xml:space="preserve"> </w:t>
      </w:r>
      <w:r w:rsidRPr="00051B0A">
        <w:rPr>
          <w:sz w:val="24"/>
          <w:szCs w:val="24"/>
          <w:lang w:val="x-none" w:eastAsia="x-none"/>
        </w:rPr>
        <w:t>строящихся</w:t>
      </w:r>
      <w:r w:rsidRPr="00051B0A">
        <w:rPr>
          <w:spacing w:val="1"/>
          <w:sz w:val="24"/>
          <w:szCs w:val="24"/>
          <w:lang w:val="x-none" w:eastAsia="x-none"/>
        </w:rPr>
        <w:t xml:space="preserve"> </w:t>
      </w:r>
      <w:r w:rsidRPr="00051B0A">
        <w:rPr>
          <w:sz w:val="24"/>
          <w:szCs w:val="24"/>
          <w:lang w:val="x-none" w:eastAsia="x-none"/>
        </w:rPr>
        <w:t>и</w:t>
      </w:r>
      <w:r w:rsidRPr="00051B0A">
        <w:rPr>
          <w:spacing w:val="1"/>
          <w:sz w:val="24"/>
          <w:szCs w:val="24"/>
          <w:lang w:val="x-none" w:eastAsia="x-none"/>
        </w:rPr>
        <w:t xml:space="preserve"> </w:t>
      </w:r>
      <w:r w:rsidRPr="00051B0A">
        <w:rPr>
          <w:sz w:val="24"/>
          <w:szCs w:val="24"/>
          <w:lang w:val="x-none" w:eastAsia="x-none"/>
        </w:rPr>
        <w:t>реконструируемых</w:t>
      </w:r>
      <w:r w:rsidRPr="00051B0A">
        <w:rPr>
          <w:spacing w:val="68"/>
          <w:sz w:val="24"/>
          <w:szCs w:val="24"/>
          <w:lang w:val="x-none" w:eastAsia="x-none"/>
        </w:rPr>
        <w:t xml:space="preserve"> </w:t>
      </w:r>
      <w:r w:rsidRPr="00051B0A">
        <w:rPr>
          <w:sz w:val="24"/>
          <w:szCs w:val="24"/>
          <w:lang w:val="x-none" w:eastAsia="x-none"/>
        </w:rPr>
        <w:t>объектов капитального</w:t>
      </w:r>
      <w:r w:rsidRPr="00051B0A">
        <w:rPr>
          <w:spacing w:val="2"/>
          <w:sz w:val="24"/>
          <w:szCs w:val="24"/>
          <w:lang w:val="x-none" w:eastAsia="x-none"/>
        </w:rPr>
        <w:t xml:space="preserve"> </w:t>
      </w:r>
      <w:r w:rsidRPr="00051B0A">
        <w:rPr>
          <w:sz w:val="24"/>
          <w:szCs w:val="24"/>
          <w:lang w:val="x-none" w:eastAsia="x-none"/>
        </w:rPr>
        <w:t>строительства указывать</w:t>
      </w:r>
      <w:r w:rsidRPr="00051B0A">
        <w:rPr>
          <w:spacing w:val="69"/>
          <w:sz w:val="24"/>
          <w:szCs w:val="24"/>
          <w:lang w:val="x-none" w:eastAsia="x-none"/>
        </w:rPr>
        <w:t xml:space="preserve"> </w:t>
      </w:r>
      <w:r w:rsidRPr="00051B0A">
        <w:rPr>
          <w:sz w:val="24"/>
          <w:szCs w:val="24"/>
          <w:lang w:val="x-none" w:eastAsia="x-none"/>
        </w:rPr>
        <w:t>в разделах.</w:t>
      </w:r>
    </w:p>
    <w:p w:rsidR="00DC4550" w:rsidRPr="00051B0A" w:rsidRDefault="00DC4550" w:rsidP="00DC4550">
      <w:pPr>
        <w:widowControl w:val="0"/>
        <w:tabs>
          <w:tab w:val="left" w:pos="-4860"/>
          <w:tab w:val="left" w:pos="-4680"/>
          <w:tab w:val="left" w:pos="1080"/>
          <w:tab w:val="left" w:pos="1418"/>
        </w:tabs>
        <w:ind w:firstLine="709"/>
        <w:jc w:val="both"/>
        <w:rPr>
          <w:sz w:val="24"/>
          <w:szCs w:val="24"/>
        </w:rPr>
      </w:pPr>
      <w:r w:rsidRPr="00051B0A">
        <w:rPr>
          <w:sz w:val="24"/>
          <w:szCs w:val="24"/>
        </w:rPr>
        <w:t>«Пояснительная записка» с отражением основных характеристик и делением на</w:t>
      </w:r>
      <w:r w:rsidRPr="00051B0A">
        <w:rPr>
          <w:spacing w:val="1"/>
          <w:sz w:val="24"/>
          <w:szCs w:val="24"/>
        </w:rPr>
        <w:t xml:space="preserve"> </w:t>
      </w:r>
      <w:r w:rsidRPr="00051B0A">
        <w:rPr>
          <w:sz w:val="24"/>
          <w:szCs w:val="24"/>
        </w:rPr>
        <w:t>объекты</w:t>
      </w:r>
      <w:r w:rsidRPr="00051B0A">
        <w:rPr>
          <w:spacing w:val="-4"/>
          <w:sz w:val="24"/>
          <w:szCs w:val="24"/>
        </w:rPr>
        <w:t xml:space="preserve"> </w:t>
      </w:r>
      <w:r w:rsidRPr="00051B0A">
        <w:rPr>
          <w:sz w:val="24"/>
          <w:szCs w:val="24"/>
        </w:rPr>
        <w:t>основного</w:t>
      </w:r>
      <w:r w:rsidRPr="00051B0A">
        <w:rPr>
          <w:spacing w:val="-3"/>
          <w:sz w:val="24"/>
          <w:szCs w:val="24"/>
        </w:rPr>
        <w:t xml:space="preserve"> </w:t>
      </w:r>
      <w:r w:rsidRPr="00051B0A">
        <w:rPr>
          <w:sz w:val="24"/>
          <w:szCs w:val="24"/>
        </w:rPr>
        <w:t>и вспомогательного</w:t>
      </w:r>
      <w:r w:rsidRPr="00051B0A">
        <w:rPr>
          <w:spacing w:val="-4"/>
          <w:sz w:val="24"/>
          <w:szCs w:val="24"/>
        </w:rPr>
        <w:t xml:space="preserve"> </w:t>
      </w:r>
      <w:r w:rsidRPr="00051B0A">
        <w:rPr>
          <w:sz w:val="24"/>
          <w:szCs w:val="24"/>
        </w:rPr>
        <w:t>назначения.</w:t>
      </w:r>
    </w:p>
    <w:p w:rsidR="00DC4550" w:rsidRPr="00051B0A" w:rsidRDefault="00DC4550" w:rsidP="00DC4550">
      <w:pPr>
        <w:widowControl w:val="0"/>
        <w:tabs>
          <w:tab w:val="left" w:pos="-4860"/>
          <w:tab w:val="left" w:pos="-4680"/>
          <w:tab w:val="left" w:pos="1080"/>
          <w:tab w:val="left" w:pos="1418"/>
        </w:tabs>
        <w:ind w:firstLine="709"/>
        <w:jc w:val="both"/>
        <w:rPr>
          <w:sz w:val="24"/>
          <w:szCs w:val="24"/>
        </w:rPr>
      </w:pPr>
      <w:r w:rsidRPr="00051B0A">
        <w:rPr>
          <w:sz w:val="24"/>
          <w:szCs w:val="24"/>
        </w:rPr>
        <w:t xml:space="preserve"> При</w:t>
      </w:r>
      <w:r w:rsidRPr="00051B0A">
        <w:rPr>
          <w:spacing w:val="-8"/>
          <w:sz w:val="24"/>
          <w:szCs w:val="24"/>
        </w:rPr>
        <w:t xml:space="preserve"> </w:t>
      </w:r>
      <w:r w:rsidRPr="00051B0A">
        <w:rPr>
          <w:sz w:val="24"/>
          <w:szCs w:val="24"/>
        </w:rPr>
        <w:t>выполнении</w:t>
      </w:r>
      <w:r w:rsidRPr="00051B0A">
        <w:rPr>
          <w:spacing w:val="-8"/>
          <w:sz w:val="24"/>
          <w:szCs w:val="24"/>
        </w:rPr>
        <w:t xml:space="preserve"> </w:t>
      </w:r>
      <w:r w:rsidRPr="00051B0A">
        <w:rPr>
          <w:sz w:val="24"/>
          <w:szCs w:val="24"/>
        </w:rPr>
        <w:t>проектной</w:t>
      </w:r>
      <w:r w:rsidRPr="00051B0A">
        <w:rPr>
          <w:spacing w:val="-9"/>
          <w:sz w:val="24"/>
          <w:szCs w:val="24"/>
        </w:rPr>
        <w:t xml:space="preserve"> </w:t>
      </w:r>
      <w:r w:rsidRPr="00051B0A">
        <w:rPr>
          <w:sz w:val="24"/>
          <w:szCs w:val="24"/>
        </w:rPr>
        <w:t>документации</w:t>
      </w:r>
      <w:r w:rsidRPr="00051B0A">
        <w:rPr>
          <w:spacing w:val="-7"/>
          <w:sz w:val="24"/>
          <w:szCs w:val="24"/>
        </w:rPr>
        <w:t xml:space="preserve"> </w:t>
      </w:r>
      <w:r w:rsidRPr="00051B0A">
        <w:rPr>
          <w:sz w:val="24"/>
          <w:szCs w:val="24"/>
        </w:rPr>
        <w:t>учесть</w:t>
      </w:r>
      <w:r w:rsidRPr="00051B0A">
        <w:rPr>
          <w:spacing w:val="-8"/>
          <w:sz w:val="24"/>
          <w:szCs w:val="24"/>
        </w:rPr>
        <w:t xml:space="preserve"> </w:t>
      </w:r>
      <w:r w:rsidRPr="00051B0A">
        <w:rPr>
          <w:sz w:val="24"/>
          <w:szCs w:val="24"/>
        </w:rPr>
        <w:t>единые</w:t>
      </w:r>
      <w:r w:rsidRPr="00051B0A">
        <w:rPr>
          <w:spacing w:val="-7"/>
          <w:sz w:val="24"/>
          <w:szCs w:val="24"/>
        </w:rPr>
        <w:t xml:space="preserve"> </w:t>
      </w:r>
      <w:r w:rsidRPr="00051B0A">
        <w:rPr>
          <w:sz w:val="24"/>
          <w:szCs w:val="24"/>
        </w:rPr>
        <w:t>стандарты</w:t>
      </w:r>
      <w:r w:rsidRPr="00051B0A">
        <w:rPr>
          <w:spacing w:val="-68"/>
          <w:sz w:val="24"/>
          <w:szCs w:val="24"/>
        </w:rPr>
        <w:t xml:space="preserve"> </w:t>
      </w:r>
      <w:r w:rsidRPr="00051B0A">
        <w:rPr>
          <w:sz w:val="24"/>
          <w:szCs w:val="24"/>
        </w:rPr>
        <w:t>фирменного стиля</w:t>
      </w:r>
      <w:r w:rsidRPr="00051B0A">
        <w:rPr>
          <w:spacing w:val="-4"/>
          <w:sz w:val="24"/>
          <w:szCs w:val="24"/>
        </w:rPr>
        <w:t xml:space="preserve"> </w:t>
      </w:r>
      <w:r w:rsidRPr="00051B0A">
        <w:rPr>
          <w:sz w:val="24"/>
          <w:szCs w:val="24"/>
        </w:rPr>
        <w:t>объектов</w:t>
      </w:r>
      <w:r w:rsidRPr="00051B0A">
        <w:rPr>
          <w:spacing w:val="1"/>
          <w:sz w:val="24"/>
          <w:szCs w:val="24"/>
        </w:rPr>
        <w:t xml:space="preserve"> </w:t>
      </w:r>
      <w:r w:rsidRPr="00051B0A">
        <w:rPr>
          <w:sz w:val="24"/>
          <w:szCs w:val="24"/>
        </w:rPr>
        <w:t>ПАО</w:t>
      </w:r>
      <w:r w:rsidRPr="00051B0A">
        <w:rPr>
          <w:spacing w:val="-1"/>
          <w:sz w:val="24"/>
          <w:szCs w:val="24"/>
        </w:rPr>
        <w:t xml:space="preserve"> </w:t>
      </w:r>
      <w:r w:rsidRPr="00051B0A">
        <w:rPr>
          <w:sz w:val="24"/>
          <w:szCs w:val="24"/>
        </w:rPr>
        <w:t>«Россети</w:t>
      </w:r>
      <w:r w:rsidRPr="00051B0A">
        <w:rPr>
          <w:spacing w:val="1"/>
          <w:sz w:val="24"/>
          <w:szCs w:val="24"/>
        </w:rPr>
        <w:t xml:space="preserve"> </w:t>
      </w:r>
      <w:r w:rsidRPr="00051B0A">
        <w:rPr>
          <w:sz w:val="24"/>
          <w:szCs w:val="24"/>
        </w:rPr>
        <w:t>Волга».</w:t>
      </w:r>
    </w:p>
    <w:p w:rsidR="00DC4550" w:rsidRPr="00051B0A" w:rsidRDefault="00DC4550" w:rsidP="00DC4550">
      <w:pPr>
        <w:numPr>
          <w:ilvl w:val="1"/>
          <w:numId w:val="12"/>
        </w:numPr>
        <w:ind w:firstLine="709"/>
        <w:contextualSpacing/>
        <w:rPr>
          <w:sz w:val="24"/>
          <w:szCs w:val="24"/>
        </w:rPr>
      </w:pPr>
      <w:r w:rsidRPr="00051B0A">
        <w:rPr>
          <w:sz w:val="24"/>
          <w:szCs w:val="24"/>
        </w:rPr>
        <w:t>При выполнении проектной документации учесть единые стандарты фирменного стиля объектов ПАО «Россети Волга».</w:t>
      </w:r>
    </w:p>
    <w:p w:rsidR="00DC4550" w:rsidRPr="00051B0A" w:rsidRDefault="00DC4550" w:rsidP="00DC4550">
      <w:pPr>
        <w:widowControl w:val="0"/>
        <w:numPr>
          <w:ilvl w:val="1"/>
          <w:numId w:val="12"/>
        </w:numPr>
        <w:tabs>
          <w:tab w:val="left" w:pos="-4860"/>
          <w:tab w:val="left" w:pos="-4680"/>
          <w:tab w:val="left" w:pos="1080"/>
          <w:tab w:val="left" w:pos="1418"/>
        </w:tabs>
        <w:ind w:hanging="11"/>
        <w:contextualSpacing/>
        <w:jc w:val="both"/>
        <w:rPr>
          <w:sz w:val="24"/>
          <w:szCs w:val="24"/>
        </w:rPr>
      </w:pPr>
      <w:r w:rsidRPr="00051B0A">
        <w:rPr>
          <w:sz w:val="24"/>
          <w:szCs w:val="24"/>
        </w:rPr>
        <w:t>Выполнить</w:t>
      </w:r>
      <w:r w:rsidRPr="00051B0A">
        <w:rPr>
          <w:spacing w:val="-8"/>
          <w:sz w:val="24"/>
          <w:szCs w:val="24"/>
        </w:rPr>
        <w:t xml:space="preserve"> </w:t>
      </w:r>
      <w:r w:rsidRPr="00051B0A">
        <w:rPr>
          <w:sz w:val="24"/>
          <w:szCs w:val="24"/>
        </w:rPr>
        <w:t>раздел</w:t>
      </w:r>
      <w:r w:rsidRPr="00051B0A">
        <w:rPr>
          <w:spacing w:val="-4"/>
          <w:sz w:val="24"/>
          <w:szCs w:val="24"/>
        </w:rPr>
        <w:t xml:space="preserve"> </w:t>
      </w:r>
      <w:r w:rsidRPr="00051B0A">
        <w:rPr>
          <w:sz w:val="24"/>
          <w:szCs w:val="24"/>
        </w:rPr>
        <w:t>«Пояснительная</w:t>
      </w:r>
      <w:r w:rsidRPr="00051B0A">
        <w:rPr>
          <w:spacing w:val="-4"/>
          <w:sz w:val="24"/>
          <w:szCs w:val="24"/>
        </w:rPr>
        <w:t xml:space="preserve"> </w:t>
      </w:r>
      <w:r w:rsidRPr="00051B0A">
        <w:rPr>
          <w:sz w:val="24"/>
          <w:szCs w:val="24"/>
        </w:rPr>
        <w:t>записка»</w:t>
      </w:r>
      <w:r w:rsidRPr="00051B0A">
        <w:rPr>
          <w:spacing w:val="-4"/>
          <w:sz w:val="24"/>
          <w:szCs w:val="24"/>
        </w:rPr>
        <w:t xml:space="preserve"> </w:t>
      </w:r>
      <w:r w:rsidRPr="00051B0A">
        <w:rPr>
          <w:sz w:val="24"/>
          <w:szCs w:val="24"/>
        </w:rPr>
        <w:t>(ПЗ).</w:t>
      </w:r>
    </w:p>
    <w:p w:rsidR="00DC4550" w:rsidRPr="00051B0A" w:rsidRDefault="00DC4550" w:rsidP="00DC4550">
      <w:pPr>
        <w:tabs>
          <w:tab w:val="left" w:pos="1135"/>
        </w:tabs>
        <w:ind w:right="128" w:firstLine="709"/>
        <w:jc w:val="both"/>
        <w:rPr>
          <w:sz w:val="24"/>
          <w:szCs w:val="24"/>
          <w:lang w:val="x-none" w:eastAsia="x-none"/>
        </w:rPr>
      </w:pPr>
      <w:r w:rsidRPr="00051B0A">
        <w:rPr>
          <w:sz w:val="24"/>
          <w:szCs w:val="24"/>
          <w:lang w:val="x-none" w:eastAsia="x-none"/>
        </w:rPr>
        <w:t>Раздел</w:t>
      </w:r>
      <w:r w:rsidRPr="00051B0A">
        <w:rPr>
          <w:spacing w:val="1"/>
          <w:sz w:val="24"/>
          <w:szCs w:val="24"/>
          <w:lang w:val="x-none" w:eastAsia="x-none"/>
        </w:rPr>
        <w:t xml:space="preserve"> </w:t>
      </w:r>
      <w:r w:rsidRPr="00051B0A">
        <w:rPr>
          <w:sz w:val="24"/>
          <w:szCs w:val="24"/>
          <w:lang w:val="x-none" w:eastAsia="x-none"/>
        </w:rPr>
        <w:t>оформить</w:t>
      </w:r>
      <w:r w:rsidRPr="00051B0A">
        <w:rPr>
          <w:spacing w:val="1"/>
          <w:sz w:val="24"/>
          <w:szCs w:val="24"/>
          <w:lang w:val="x-none" w:eastAsia="x-none"/>
        </w:rPr>
        <w:t xml:space="preserve"> </w:t>
      </w:r>
      <w:r w:rsidRPr="00051B0A">
        <w:rPr>
          <w:sz w:val="24"/>
          <w:szCs w:val="24"/>
          <w:lang w:val="x-none" w:eastAsia="x-none"/>
        </w:rPr>
        <w:t>отдельным</w:t>
      </w:r>
      <w:r w:rsidRPr="00051B0A">
        <w:rPr>
          <w:spacing w:val="1"/>
          <w:sz w:val="24"/>
          <w:szCs w:val="24"/>
          <w:lang w:val="x-none" w:eastAsia="x-none"/>
        </w:rPr>
        <w:t xml:space="preserve"> </w:t>
      </w:r>
      <w:r w:rsidRPr="00051B0A">
        <w:rPr>
          <w:sz w:val="24"/>
          <w:szCs w:val="24"/>
          <w:lang w:val="x-none" w:eastAsia="x-none"/>
        </w:rPr>
        <w:t>томом</w:t>
      </w:r>
      <w:r w:rsidRPr="00051B0A">
        <w:rPr>
          <w:spacing w:val="1"/>
          <w:sz w:val="24"/>
          <w:szCs w:val="24"/>
          <w:lang w:val="x-none" w:eastAsia="x-none"/>
        </w:rPr>
        <w:t xml:space="preserve"> </w:t>
      </w:r>
      <w:r w:rsidRPr="00051B0A">
        <w:rPr>
          <w:sz w:val="24"/>
          <w:szCs w:val="24"/>
          <w:lang w:val="x-none" w:eastAsia="x-none"/>
        </w:rPr>
        <w:t>в</w:t>
      </w:r>
      <w:r w:rsidRPr="00051B0A">
        <w:rPr>
          <w:spacing w:val="1"/>
          <w:sz w:val="24"/>
          <w:szCs w:val="24"/>
          <w:lang w:val="x-none" w:eastAsia="x-none"/>
        </w:rPr>
        <w:t xml:space="preserve"> </w:t>
      </w:r>
      <w:r w:rsidRPr="00051B0A">
        <w:rPr>
          <w:sz w:val="24"/>
          <w:szCs w:val="24"/>
          <w:lang w:val="x-none" w:eastAsia="x-none"/>
        </w:rPr>
        <w:t>соответствии</w:t>
      </w:r>
      <w:r w:rsidRPr="00051B0A">
        <w:rPr>
          <w:spacing w:val="1"/>
          <w:sz w:val="24"/>
          <w:szCs w:val="24"/>
          <w:lang w:val="x-none" w:eastAsia="x-none"/>
        </w:rPr>
        <w:t xml:space="preserve"> </w:t>
      </w:r>
      <w:r w:rsidRPr="00051B0A">
        <w:rPr>
          <w:sz w:val="24"/>
          <w:szCs w:val="24"/>
          <w:lang w:val="x-none" w:eastAsia="x-none"/>
        </w:rPr>
        <w:t>с</w:t>
      </w:r>
      <w:r w:rsidRPr="00051B0A">
        <w:rPr>
          <w:spacing w:val="1"/>
          <w:sz w:val="24"/>
          <w:szCs w:val="24"/>
          <w:lang w:val="x-none" w:eastAsia="x-none"/>
        </w:rPr>
        <w:t xml:space="preserve"> </w:t>
      </w:r>
      <w:r w:rsidRPr="00051B0A">
        <w:rPr>
          <w:sz w:val="24"/>
          <w:szCs w:val="24"/>
          <w:lang w:val="x-none" w:eastAsia="x-none"/>
        </w:rPr>
        <w:t>требованиями</w:t>
      </w:r>
      <w:r w:rsidRPr="00051B0A">
        <w:rPr>
          <w:spacing w:val="1"/>
          <w:sz w:val="24"/>
          <w:szCs w:val="24"/>
          <w:lang w:val="x-none" w:eastAsia="x-none"/>
        </w:rPr>
        <w:t xml:space="preserve"> </w:t>
      </w:r>
      <w:r w:rsidRPr="00051B0A">
        <w:rPr>
          <w:sz w:val="24"/>
          <w:szCs w:val="24"/>
          <w:lang w:val="x-none" w:eastAsia="x-none"/>
        </w:rPr>
        <w:t>Постановления</w:t>
      </w:r>
      <w:r w:rsidRPr="00051B0A">
        <w:rPr>
          <w:spacing w:val="1"/>
          <w:sz w:val="24"/>
          <w:szCs w:val="24"/>
          <w:lang w:val="x-none" w:eastAsia="x-none"/>
        </w:rPr>
        <w:t xml:space="preserve"> </w:t>
      </w:r>
      <w:r w:rsidRPr="00051B0A">
        <w:rPr>
          <w:sz w:val="24"/>
          <w:szCs w:val="24"/>
          <w:lang w:val="x-none" w:eastAsia="x-none"/>
        </w:rPr>
        <w:t>Правительства</w:t>
      </w:r>
      <w:r w:rsidRPr="00051B0A">
        <w:rPr>
          <w:spacing w:val="1"/>
          <w:sz w:val="24"/>
          <w:szCs w:val="24"/>
          <w:lang w:val="x-none" w:eastAsia="x-none"/>
        </w:rPr>
        <w:t xml:space="preserve"> </w:t>
      </w:r>
      <w:r w:rsidRPr="00051B0A">
        <w:rPr>
          <w:sz w:val="24"/>
          <w:szCs w:val="24"/>
          <w:lang w:val="x-none" w:eastAsia="x-none"/>
        </w:rPr>
        <w:t>РФ</w:t>
      </w:r>
      <w:r w:rsidRPr="00051B0A">
        <w:rPr>
          <w:spacing w:val="1"/>
          <w:sz w:val="24"/>
          <w:szCs w:val="24"/>
          <w:lang w:val="x-none" w:eastAsia="x-none"/>
        </w:rPr>
        <w:t xml:space="preserve"> </w:t>
      </w:r>
      <w:r w:rsidRPr="00051B0A">
        <w:rPr>
          <w:sz w:val="24"/>
          <w:szCs w:val="24"/>
          <w:lang w:val="x-none" w:eastAsia="x-none"/>
        </w:rPr>
        <w:t>от</w:t>
      </w:r>
      <w:r w:rsidRPr="00051B0A">
        <w:rPr>
          <w:spacing w:val="1"/>
          <w:sz w:val="24"/>
          <w:szCs w:val="24"/>
          <w:lang w:val="x-none" w:eastAsia="x-none"/>
        </w:rPr>
        <w:t xml:space="preserve"> </w:t>
      </w:r>
      <w:r w:rsidRPr="00051B0A">
        <w:rPr>
          <w:sz w:val="24"/>
          <w:szCs w:val="24"/>
          <w:lang w:val="x-none" w:eastAsia="x-none"/>
        </w:rPr>
        <w:t>16.02.2008</w:t>
      </w:r>
      <w:r w:rsidRPr="00051B0A">
        <w:rPr>
          <w:spacing w:val="1"/>
          <w:sz w:val="24"/>
          <w:szCs w:val="24"/>
          <w:lang w:val="x-none" w:eastAsia="x-none"/>
        </w:rPr>
        <w:t xml:space="preserve"> </w:t>
      </w:r>
      <w:r w:rsidRPr="00051B0A">
        <w:rPr>
          <w:sz w:val="24"/>
          <w:szCs w:val="24"/>
          <w:lang w:val="x-none" w:eastAsia="x-none"/>
        </w:rPr>
        <w:t>№</w:t>
      </w:r>
      <w:r w:rsidRPr="00051B0A">
        <w:rPr>
          <w:spacing w:val="1"/>
          <w:sz w:val="24"/>
          <w:szCs w:val="24"/>
          <w:lang w:val="x-none" w:eastAsia="x-none"/>
        </w:rPr>
        <w:t xml:space="preserve"> </w:t>
      </w:r>
      <w:r w:rsidRPr="00051B0A">
        <w:rPr>
          <w:sz w:val="24"/>
          <w:szCs w:val="24"/>
          <w:lang w:val="x-none" w:eastAsia="x-none"/>
        </w:rPr>
        <w:t>87.</w:t>
      </w:r>
      <w:r w:rsidRPr="00051B0A">
        <w:rPr>
          <w:spacing w:val="1"/>
          <w:sz w:val="24"/>
          <w:szCs w:val="24"/>
          <w:lang w:val="x-none" w:eastAsia="x-none"/>
        </w:rPr>
        <w:t xml:space="preserve"> </w:t>
      </w:r>
      <w:r w:rsidRPr="00051B0A">
        <w:rPr>
          <w:sz w:val="24"/>
          <w:szCs w:val="24"/>
          <w:lang w:val="x-none" w:eastAsia="x-none"/>
        </w:rPr>
        <w:t>«О</w:t>
      </w:r>
      <w:r w:rsidRPr="00051B0A">
        <w:rPr>
          <w:spacing w:val="1"/>
          <w:sz w:val="24"/>
          <w:szCs w:val="24"/>
          <w:lang w:val="x-none" w:eastAsia="x-none"/>
        </w:rPr>
        <w:t xml:space="preserve"> </w:t>
      </w:r>
      <w:r w:rsidRPr="00051B0A">
        <w:rPr>
          <w:sz w:val="24"/>
          <w:szCs w:val="24"/>
          <w:lang w:val="x-none" w:eastAsia="x-none"/>
        </w:rPr>
        <w:t>составе</w:t>
      </w:r>
      <w:r w:rsidRPr="00051B0A">
        <w:rPr>
          <w:spacing w:val="1"/>
          <w:sz w:val="24"/>
          <w:szCs w:val="24"/>
          <w:lang w:val="x-none" w:eastAsia="x-none"/>
        </w:rPr>
        <w:t xml:space="preserve"> </w:t>
      </w:r>
      <w:r w:rsidRPr="00051B0A">
        <w:rPr>
          <w:sz w:val="24"/>
          <w:szCs w:val="24"/>
          <w:lang w:val="x-none" w:eastAsia="x-none"/>
        </w:rPr>
        <w:t>разделов</w:t>
      </w:r>
      <w:r w:rsidRPr="00051B0A">
        <w:rPr>
          <w:spacing w:val="1"/>
          <w:sz w:val="24"/>
          <w:szCs w:val="24"/>
          <w:lang w:val="x-none" w:eastAsia="x-none"/>
        </w:rPr>
        <w:t xml:space="preserve"> </w:t>
      </w:r>
      <w:r w:rsidRPr="00051B0A">
        <w:rPr>
          <w:sz w:val="24"/>
          <w:szCs w:val="24"/>
          <w:lang w:val="x-none" w:eastAsia="x-none"/>
        </w:rPr>
        <w:t>проектной</w:t>
      </w:r>
      <w:r w:rsidRPr="00051B0A">
        <w:rPr>
          <w:spacing w:val="-2"/>
          <w:sz w:val="24"/>
          <w:szCs w:val="24"/>
          <w:lang w:val="x-none" w:eastAsia="x-none"/>
        </w:rPr>
        <w:t xml:space="preserve"> </w:t>
      </w:r>
      <w:r w:rsidRPr="00051B0A">
        <w:rPr>
          <w:sz w:val="24"/>
          <w:szCs w:val="24"/>
          <w:lang w:val="x-none" w:eastAsia="x-none"/>
        </w:rPr>
        <w:t>документации и</w:t>
      </w:r>
      <w:r w:rsidRPr="00051B0A">
        <w:rPr>
          <w:spacing w:val="-1"/>
          <w:sz w:val="24"/>
          <w:szCs w:val="24"/>
          <w:lang w:val="x-none" w:eastAsia="x-none"/>
        </w:rPr>
        <w:t xml:space="preserve"> </w:t>
      </w:r>
      <w:r w:rsidRPr="00051B0A">
        <w:rPr>
          <w:sz w:val="24"/>
          <w:szCs w:val="24"/>
          <w:lang w:val="x-none" w:eastAsia="x-none"/>
        </w:rPr>
        <w:t>требованиях</w:t>
      </w:r>
      <w:r w:rsidRPr="00051B0A">
        <w:rPr>
          <w:spacing w:val="1"/>
          <w:sz w:val="24"/>
          <w:szCs w:val="24"/>
          <w:lang w:val="x-none" w:eastAsia="x-none"/>
        </w:rPr>
        <w:t xml:space="preserve"> </w:t>
      </w:r>
      <w:r w:rsidRPr="00051B0A">
        <w:rPr>
          <w:sz w:val="24"/>
          <w:szCs w:val="24"/>
          <w:lang w:val="x-none" w:eastAsia="x-none"/>
        </w:rPr>
        <w:t>к</w:t>
      </w:r>
      <w:r w:rsidRPr="00051B0A">
        <w:rPr>
          <w:spacing w:val="-2"/>
          <w:sz w:val="24"/>
          <w:szCs w:val="24"/>
          <w:lang w:val="x-none" w:eastAsia="x-none"/>
        </w:rPr>
        <w:t xml:space="preserve"> </w:t>
      </w:r>
      <w:r w:rsidRPr="00051B0A">
        <w:rPr>
          <w:sz w:val="24"/>
          <w:szCs w:val="24"/>
          <w:lang w:val="x-none" w:eastAsia="x-none"/>
        </w:rPr>
        <w:t>их</w:t>
      </w:r>
      <w:r w:rsidRPr="00051B0A">
        <w:rPr>
          <w:spacing w:val="1"/>
          <w:sz w:val="24"/>
          <w:szCs w:val="24"/>
          <w:lang w:val="x-none" w:eastAsia="x-none"/>
        </w:rPr>
        <w:t xml:space="preserve"> </w:t>
      </w:r>
      <w:r w:rsidRPr="00051B0A">
        <w:rPr>
          <w:sz w:val="24"/>
          <w:szCs w:val="24"/>
          <w:lang w:val="x-none" w:eastAsia="x-none"/>
        </w:rPr>
        <w:t>содержанию».</w:t>
      </w:r>
    </w:p>
    <w:p w:rsidR="00DC4550" w:rsidRPr="00051B0A" w:rsidRDefault="00DC4550" w:rsidP="00DC4550">
      <w:pPr>
        <w:widowControl w:val="0"/>
        <w:numPr>
          <w:ilvl w:val="1"/>
          <w:numId w:val="12"/>
        </w:numPr>
        <w:tabs>
          <w:tab w:val="left" w:pos="709"/>
          <w:tab w:val="left" w:pos="1598"/>
        </w:tabs>
        <w:autoSpaceDE w:val="0"/>
        <w:autoSpaceDN w:val="0"/>
        <w:ind w:right="123" w:firstLine="709"/>
        <w:contextualSpacing/>
        <w:jc w:val="both"/>
        <w:rPr>
          <w:sz w:val="24"/>
          <w:szCs w:val="24"/>
        </w:rPr>
      </w:pPr>
      <w:r w:rsidRPr="00051B0A">
        <w:rPr>
          <w:sz w:val="24"/>
          <w:szCs w:val="24"/>
        </w:rPr>
        <w:t>При разработке проектной и рабочей документации в приоритетном</w:t>
      </w:r>
      <w:r w:rsidRPr="00051B0A">
        <w:rPr>
          <w:spacing w:val="1"/>
          <w:sz w:val="24"/>
          <w:szCs w:val="24"/>
        </w:rPr>
        <w:t xml:space="preserve"> </w:t>
      </w:r>
      <w:r w:rsidRPr="00051B0A">
        <w:rPr>
          <w:sz w:val="24"/>
          <w:szCs w:val="24"/>
        </w:rPr>
        <w:t>порядке</w:t>
      </w:r>
      <w:r w:rsidRPr="00051B0A">
        <w:rPr>
          <w:spacing w:val="1"/>
          <w:sz w:val="24"/>
          <w:szCs w:val="24"/>
        </w:rPr>
        <w:t xml:space="preserve"> </w:t>
      </w:r>
      <w:r w:rsidRPr="00051B0A">
        <w:rPr>
          <w:sz w:val="24"/>
          <w:szCs w:val="24"/>
        </w:rPr>
        <w:t>следует</w:t>
      </w:r>
      <w:r w:rsidRPr="00051B0A">
        <w:rPr>
          <w:spacing w:val="1"/>
          <w:sz w:val="24"/>
          <w:szCs w:val="24"/>
        </w:rPr>
        <w:t xml:space="preserve"> </w:t>
      </w:r>
      <w:r w:rsidRPr="00051B0A">
        <w:rPr>
          <w:sz w:val="24"/>
          <w:szCs w:val="24"/>
        </w:rPr>
        <w:t>рассматривать</w:t>
      </w:r>
      <w:r w:rsidRPr="00051B0A">
        <w:rPr>
          <w:spacing w:val="1"/>
          <w:sz w:val="24"/>
          <w:szCs w:val="24"/>
        </w:rPr>
        <w:t xml:space="preserve"> </w:t>
      </w:r>
      <w:r w:rsidRPr="00051B0A">
        <w:rPr>
          <w:sz w:val="24"/>
          <w:szCs w:val="24"/>
        </w:rPr>
        <w:t>технические</w:t>
      </w:r>
      <w:r w:rsidRPr="00051B0A">
        <w:rPr>
          <w:spacing w:val="1"/>
          <w:sz w:val="24"/>
          <w:szCs w:val="24"/>
        </w:rPr>
        <w:t xml:space="preserve"> </w:t>
      </w:r>
      <w:r w:rsidRPr="00051B0A">
        <w:rPr>
          <w:sz w:val="24"/>
          <w:szCs w:val="24"/>
        </w:rPr>
        <w:t>решения</w:t>
      </w:r>
      <w:r w:rsidRPr="00051B0A">
        <w:rPr>
          <w:spacing w:val="1"/>
          <w:sz w:val="24"/>
          <w:szCs w:val="24"/>
        </w:rPr>
        <w:t xml:space="preserve"> </w:t>
      </w:r>
      <w:r w:rsidRPr="00051B0A">
        <w:rPr>
          <w:sz w:val="24"/>
          <w:szCs w:val="24"/>
        </w:rPr>
        <w:t>с</w:t>
      </w:r>
      <w:r w:rsidRPr="00051B0A">
        <w:rPr>
          <w:spacing w:val="1"/>
          <w:sz w:val="24"/>
          <w:szCs w:val="24"/>
        </w:rPr>
        <w:t xml:space="preserve"> </w:t>
      </w:r>
      <w:r w:rsidRPr="00051B0A">
        <w:rPr>
          <w:sz w:val="24"/>
          <w:szCs w:val="24"/>
        </w:rPr>
        <w:t>применением</w:t>
      </w:r>
      <w:r w:rsidRPr="00051B0A">
        <w:rPr>
          <w:spacing w:val="1"/>
          <w:sz w:val="24"/>
          <w:szCs w:val="24"/>
        </w:rPr>
        <w:t xml:space="preserve"> </w:t>
      </w:r>
      <w:r w:rsidRPr="00051B0A">
        <w:rPr>
          <w:sz w:val="24"/>
          <w:szCs w:val="24"/>
        </w:rPr>
        <w:t>оборудования,</w:t>
      </w:r>
      <w:r w:rsidRPr="00051B0A">
        <w:rPr>
          <w:spacing w:val="1"/>
          <w:sz w:val="24"/>
          <w:szCs w:val="24"/>
        </w:rPr>
        <w:t xml:space="preserve"> </w:t>
      </w:r>
      <w:r w:rsidRPr="00051B0A">
        <w:rPr>
          <w:sz w:val="24"/>
          <w:szCs w:val="24"/>
        </w:rPr>
        <w:t>конструкций,</w:t>
      </w:r>
      <w:r w:rsidRPr="00051B0A">
        <w:rPr>
          <w:spacing w:val="1"/>
          <w:sz w:val="24"/>
          <w:szCs w:val="24"/>
        </w:rPr>
        <w:t xml:space="preserve"> </w:t>
      </w:r>
      <w:r w:rsidRPr="00051B0A">
        <w:rPr>
          <w:sz w:val="24"/>
          <w:szCs w:val="24"/>
        </w:rPr>
        <w:t>материалов</w:t>
      </w:r>
      <w:r w:rsidRPr="00051B0A">
        <w:rPr>
          <w:spacing w:val="1"/>
          <w:sz w:val="24"/>
          <w:szCs w:val="24"/>
        </w:rPr>
        <w:t xml:space="preserve"> </w:t>
      </w:r>
      <w:r w:rsidRPr="00051B0A">
        <w:rPr>
          <w:sz w:val="24"/>
          <w:szCs w:val="24"/>
        </w:rPr>
        <w:t>и</w:t>
      </w:r>
      <w:r w:rsidRPr="00051B0A">
        <w:rPr>
          <w:spacing w:val="1"/>
          <w:sz w:val="24"/>
          <w:szCs w:val="24"/>
        </w:rPr>
        <w:t xml:space="preserve"> </w:t>
      </w:r>
      <w:r w:rsidRPr="00051B0A">
        <w:rPr>
          <w:sz w:val="24"/>
          <w:szCs w:val="24"/>
        </w:rPr>
        <w:t>технологий</w:t>
      </w:r>
      <w:r w:rsidRPr="00051B0A">
        <w:rPr>
          <w:spacing w:val="1"/>
          <w:sz w:val="24"/>
          <w:szCs w:val="24"/>
        </w:rPr>
        <w:t xml:space="preserve"> </w:t>
      </w:r>
      <w:r w:rsidRPr="00051B0A">
        <w:rPr>
          <w:sz w:val="24"/>
          <w:szCs w:val="24"/>
        </w:rPr>
        <w:t>отечественного</w:t>
      </w:r>
      <w:r w:rsidRPr="00051B0A">
        <w:rPr>
          <w:spacing w:val="1"/>
          <w:sz w:val="24"/>
          <w:szCs w:val="24"/>
        </w:rPr>
        <w:t xml:space="preserve"> </w:t>
      </w:r>
      <w:r w:rsidRPr="00051B0A">
        <w:rPr>
          <w:sz w:val="24"/>
          <w:szCs w:val="24"/>
        </w:rPr>
        <w:t>производства.</w:t>
      </w:r>
    </w:p>
    <w:p w:rsidR="00DC4550" w:rsidRPr="00051B0A" w:rsidRDefault="00DC4550" w:rsidP="00DC4550">
      <w:pPr>
        <w:tabs>
          <w:tab w:val="left" w:pos="1135"/>
        </w:tabs>
        <w:ind w:right="122" w:firstLine="709"/>
        <w:jc w:val="both"/>
        <w:rPr>
          <w:sz w:val="24"/>
          <w:szCs w:val="24"/>
          <w:lang w:val="x-none" w:eastAsia="x-none"/>
        </w:rPr>
      </w:pPr>
      <w:r w:rsidRPr="00051B0A">
        <w:rPr>
          <w:sz w:val="24"/>
          <w:szCs w:val="24"/>
          <w:lang w:val="x-none" w:eastAsia="x-none"/>
        </w:rPr>
        <w:t>В</w:t>
      </w:r>
      <w:r w:rsidRPr="00051B0A">
        <w:rPr>
          <w:spacing w:val="1"/>
          <w:sz w:val="24"/>
          <w:szCs w:val="24"/>
          <w:lang w:val="x-none" w:eastAsia="x-none"/>
        </w:rPr>
        <w:t xml:space="preserve"> </w:t>
      </w:r>
      <w:r w:rsidRPr="00051B0A">
        <w:rPr>
          <w:sz w:val="24"/>
          <w:szCs w:val="24"/>
          <w:lang w:val="x-none" w:eastAsia="x-none"/>
        </w:rPr>
        <w:t>разделе</w:t>
      </w:r>
      <w:r w:rsidRPr="00051B0A">
        <w:rPr>
          <w:spacing w:val="1"/>
          <w:sz w:val="24"/>
          <w:szCs w:val="24"/>
          <w:lang w:val="x-none" w:eastAsia="x-none"/>
        </w:rPr>
        <w:t xml:space="preserve"> </w:t>
      </w:r>
      <w:r w:rsidRPr="00051B0A">
        <w:rPr>
          <w:sz w:val="24"/>
          <w:szCs w:val="24"/>
          <w:lang w:val="x-none" w:eastAsia="x-none"/>
        </w:rPr>
        <w:t>«Пояснительная</w:t>
      </w:r>
      <w:r w:rsidRPr="00051B0A">
        <w:rPr>
          <w:spacing w:val="1"/>
          <w:sz w:val="24"/>
          <w:szCs w:val="24"/>
          <w:lang w:val="x-none" w:eastAsia="x-none"/>
        </w:rPr>
        <w:t xml:space="preserve"> </w:t>
      </w:r>
      <w:r w:rsidRPr="00051B0A">
        <w:rPr>
          <w:sz w:val="24"/>
          <w:szCs w:val="24"/>
          <w:lang w:val="x-none" w:eastAsia="x-none"/>
        </w:rPr>
        <w:t>записка»</w:t>
      </w:r>
      <w:r w:rsidRPr="00051B0A">
        <w:rPr>
          <w:spacing w:val="1"/>
          <w:sz w:val="24"/>
          <w:szCs w:val="24"/>
          <w:lang w:val="x-none" w:eastAsia="x-none"/>
        </w:rPr>
        <w:t xml:space="preserve"> </w:t>
      </w:r>
      <w:r w:rsidRPr="00051B0A">
        <w:rPr>
          <w:sz w:val="24"/>
          <w:szCs w:val="24"/>
          <w:lang w:val="x-none" w:eastAsia="x-none"/>
        </w:rPr>
        <w:t>отразить</w:t>
      </w:r>
      <w:r w:rsidRPr="00051B0A">
        <w:rPr>
          <w:spacing w:val="1"/>
          <w:sz w:val="24"/>
          <w:szCs w:val="24"/>
          <w:lang w:val="x-none" w:eastAsia="x-none"/>
        </w:rPr>
        <w:t xml:space="preserve"> </w:t>
      </w:r>
      <w:r w:rsidRPr="00051B0A">
        <w:rPr>
          <w:sz w:val="24"/>
          <w:szCs w:val="24"/>
          <w:lang w:val="x-none" w:eastAsia="x-none"/>
        </w:rPr>
        <w:t>сведения</w:t>
      </w:r>
      <w:r w:rsidRPr="00051B0A">
        <w:rPr>
          <w:spacing w:val="1"/>
          <w:sz w:val="24"/>
          <w:szCs w:val="24"/>
          <w:lang w:val="x-none" w:eastAsia="x-none"/>
        </w:rPr>
        <w:t xml:space="preserve"> </w:t>
      </w:r>
      <w:r w:rsidRPr="00051B0A">
        <w:rPr>
          <w:sz w:val="24"/>
          <w:szCs w:val="24"/>
          <w:lang w:val="x-none" w:eastAsia="x-none"/>
        </w:rPr>
        <w:t>о</w:t>
      </w:r>
      <w:r w:rsidRPr="00051B0A">
        <w:rPr>
          <w:spacing w:val="1"/>
          <w:sz w:val="24"/>
          <w:szCs w:val="24"/>
          <w:lang w:val="x-none" w:eastAsia="x-none"/>
        </w:rPr>
        <w:t xml:space="preserve"> </w:t>
      </w:r>
      <w:r w:rsidRPr="00051B0A">
        <w:rPr>
          <w:sz w:val="24"/>
          <w:szCs w:val="24"/>
          <w:lang w:val="x-none" w:eastAsia="x-none"/>
        </w:rPr>
        <w:t>возможности</w:t>
      </w:r>
      <w:r w:rsidRPr="00051B0A">
        <w:rPr>
          <w:spacing w:val="1"/>
          <w:sz w:val="24"/>
          <w:szCs w:val="24"/>
          <w:lang w:val="x-none" w:eastAsia="x-none"/>
        </w:rPr>
        <w:t xml:space="preserve"> </w:t>
      </w:r>
      <w:r w:rsidRPr="00051B0A">
        <w:rPr>
          <w:sz w:val="24"/>
          <w:szCs w:val="24"/>
          <w:lang w:val="x-none" w:eastAsia="x-none"/>
        </w:rPr>
        <w:t>реализации</w:t>
      </w:r>
      <w:r w:rsidRPr="00051B0A">
        <w:rPr>
          <w:spacing w:val="1"/>
          <w:sz w:val="24"/>
          <w:szCs w:val="24"/>
          <w:lang w:val="x-none" w:eastAsia="x-none"/>
        </w:rPr>
        <w:t xml:space="preserve"> </w:t>
      </w:r>
      <w:r w:rsidRPr="00051B0A">
        <w:rPr>
          <w:sz w:val="24"/>
          <w:szCs w:val="24"/>
          <w:lang w:val="x-none" w:eastAsia="x-none"/>
        </w:rPr>
        <w:t>проектных</w:t>
      </w:r>
      <w:r w:rsidRPr="00051B0A">
        <w:rPr>
          <w:spacing w:val="1"/>
          <w:sz w:val="24"/>
          <w:szCs w:val="24"/>
          <w:lang w:val="x-none" w:eastAsia="x-none"/>
        </w:rPr>
        <w:t xml:space="preserve"> </w:t>
      </w:r>
      <w:r w:rsidRPr="00051B0A">
        <w:rPr>
          <w:sz w:val="24"/>
          <w:szCs w:val="24"/>
          <w:lang w:val="x-none" w:eastAsia="x-none"/>
        </w:rPr>
        <w:t>решений</w:t>
      </w:r>
      <w:r w:rsidRPr="00051B0A">
        <w:rPr>
          <w:spacing w:val="1"/>
          <w:sz w:val="24"/>
          <w:szCs w:val="24"/>
          <w:lang w:val="x-none" w:eastAsia="x-none"/>
        </w:rPr>
        <w:t xml:space="preserve"> </w:t>
      </w:r>
      <w:r w:rsidRPr="00051B0A">
        <w:rPr>
          <w:sz w:val="24"/>
          <w:szCs w:val="24"/>
          <w:lang w:val="x-none" w:eastAsia="x-none"/>
        </w:rPr>
        <w:t>с</w:t>
      </w:r>
      <w:r w:rsidRPr="00051B0A">
        <w:rPr>
          <w:spacing w:val="1"/>
          <w:sz w:val="24"/>
          <w:szCs w:val="24"/>
          <w:lang w:val="x-none" w:eastAsia="x-none"/>
        </w:rPr>
        <w:t xml:space="preserve"> </w:t>
      </w:r>
      <w:r w:rsidRPr="00051B0A">
        <w:rPr>
          <w:sz w:val="24"/>
          <w:szCs w:val="24"/>
          <w:lang w:val="x-none" w:eastAsia="x-none"/>
        </w:rPr>
        <w:t>применением</w:t>
      </w:r>
      <w:r w:rsidRPr="00051B0A">
        <w:rPr>
          <w:spacing w:val="1"/>
          <w:sz w:val="24"/>
          <w:szCs w:val="24"/>
          <w:lang w:val="x-none" w:eastAsia="x-none"/>
        </w:rPr>
        <w:t xml:space="preserve"> </w:t>
      </w:r>
      <w:r w:rsidRPr="00051B0A">
        <w:rPr>
          <w:sz w:val="24"/>
          <w:szCs w:val="24"/>
          <w:lang w:val="x-none" w:eastAsia="x-none"/>
        </w:rPr>
        <w:t>оборудования,</w:t>
      </w:r>
      <w:r w:rsidRPr="00051B0A">
        <w:rPr>
          <w:spacing w:val="1"/>
          <w:sz w:val="24"/>
          <w:szCs w:val="24"/>
          <w:lang w:val="x-none" w:eastAsia="x-none"/>
        </w:rPr>
        <w:t xml:space="preserve"> </w:t>
      </w:r>
      <w:r w:rsidRPr="00051B0A">
        <w:rPr>
          <w:sz w:val="24"/>
          <w:szCs w:val="24"/>
          <w:lang w:val="x-none" w:eastAsia="x-none"/>
        </w:rPr>
        <w:t>конструкций,</w:t>
      </w:r>
      <w:r w:rsidRPr="00051B0A">
        <w:rPr>
          <w:spacing w:val="1"/>
          <w:sz w:val="24"/>
          <w:szCs w:val="24"/>
          <w:lang w:val="x-none" w:eastAsia="x-none"/>
        </w:rPr>
        <w:t xml:space="preserve"> </w:t>
      </w:r>
      <w:r w:rsidRPr="00051B0A">
        <w:rPr>
          <w:sz w:val="24"/>
          <w:szCs w:val="24"/>
          <w:lang w:val="x-none" w:eastAsia="x-none"/>
        </w:rPr>
        <w:t>материалов</w:t>
      </w:r>
      <w:r w:rsidRPr="00051B0A">
        <w:rPr>
          <w:spacing w:val="1"/>
          <w:sz w:val="24"/>
          <w:szCs w:val="24"/>
          <w:lang w:val="x-none" w:eastAsia="x-none"/>
        </w:rPr>
        <w:t xml:space="preserve"> </w:t>
      </w:r>
      <w:r w:rsidRPr="00051B0A">
        <w:rPr>
          <w:sz w:val="24"/>
          <w:szCs w:val="24"/>
          <w:lang w:val="x-none" w:eastAsia="x-none"/>
        </w:rPr>
        <w:t>и</w:t>
      </w:r>
      <w:r w:rsidRPr="00051B0A">
        <w:rPr>
          <w:spacing w:val="1"/>
          <w:sz w:val="24"/>
          <w:szCs w:val="24"/>
          <w:lang w:val="x-none" w:eastAsia="x-none"/>
        </w:rPr>
        <w:t xml:space="preserve"> </w:t>
      </w:r>
      <w:r w:rsidRPr="00051B0A">
        <w:rPr>
          <w:sz w:val="24"/>
          <w:szCs w:val="24"/>
          <w:lang w:val="x-none" w:eastAsia="x-none"/>
        </w:rPr>
        <w:t>технологий,</w:t>
      </w:r>
      <w:r w:rsidRPr="00051B0A">
        <w:rPr>
          <w:spacing w:val="1"/>
          <w:sz w:val="24"/>
          <w:szCs w:val="24"/>
          <w:lang w:val="x-none" w:eastAsia="x-none"/>
        </w:rPr>
        <w:t xml:space="preserve"> </w:t>
      </w:r>
      <w:r w:rsidRPr="00051B0A">
        <w:rPr>
          <w:sz w:val="24"/>
          <w:szCs w:val="24"/>
          <w:lang w:val="x-none" w:eastAsia="x-none"/>
        </w:rPr>
        <w:t>производимых</w:t>
      </w:r>
      <w:r w:rsidRPr="00051B0A">
        <w:rPr>
          <w:spacing w:val="1"/>
          <w:sz w:val="24"/>
          <w:szCs w:val="24"/>
          <w:lang w:val="x-none" w:eastAsia="x-none"/>
        </w:rPr>
        <w:t xml:space="preserve"> </w:t>
      </w:r>
      <w:r w:rsidRPr="00051B0A">
        <w:rPr>
          <w:sz w:val="24"/>
          <w:szCs w:val="24"/>
          <w:lang w:val="x-none" w:eastAsia="x-none"/>
        </w:rPr>
        <w:t>в</w:t>
      </w:r>
      <w:r w:rsidRPr="00051B0A">
        <w:rPr>
          <w:spacing w:val="1"/>
          <w:sz w:val="24"/>
          <w:szCs w:val="24"/>
          <w:lang w:val="x-none" w:eastAsia="x-none"/>
        </w:rPr>
        <w:t xml:space="preserve"> </w:t>
      </w:r>
      <w:r w:rsidRPr="00051B0A">
        <w:rPr>
          <w:sz w:val="24"/>
          <w:szCs w:val="24"/>
          <w:lang w:val="x-none" w:eastAsia="x-none"/>
        </w:rPr>
        <w:t>Российской</w:t>
      </w:r>
      <w:r w:rsidRPr="00051B0A">
        <w:rPr>
          <w:spacing w:val="1"/>
          <w:sz w:val="24"/>
          <w:szCs w:val="24"/>
          <w:lang w:val="x-none" w:eastAsia="x-none"/>
        </w:rPr>
        <w:t xml:space="preserve"> </w:t>
      </w:r>
      <w:r w:rsidRPr="00051B0A">
        <w:rPr>
          <w:sz w:val="24"/>
          <w:szCs w:val="24"/>
          <w:lang w:val="x-none" w:eastAsia="x-none"/>
        </w:rPr>
        <w:t>Федерации.</w:t>
      </w:r>
      <w:r w:rsidRPr="00051B0A">
        <w:rPr>
          <w:spacing w:val="1"/>
          <w:sz w:val="24"/>
          <w:szCs w:val="24"/>
          <w:lang w:val="x-none" w:eastAsia="x-none"/>
        </w:rPr>
        <w:t xml:space="preserve"> </w:t>
      </w:r>
      <w:r w:rsidRPr="00051B0A">
        <w:rPr>
          <w:sz w:val="24"/>
          <w:szCs w:val="24"/>
          <w:lang w:val="x-none" w:eastAsia="x-none"/>
        </w:rPr>
        <w:t>Привести</w:t>
      </w:r>
      <w:r w:rsidRPr="00051B0A">
        <w:rPr>
          <w:spacing w:val="1"/>
          <w:sz w:val="24"/>
          <w:szCs w:val="24"/>
          <w:lang w:val="x-none" w:eastAsia="x-none"/>
        </w:rPr>
        <w:t xml:space="preserve"> </w:t>
      </w:r>
      <w:r w:rsidRPr="00051B0A">
        <w:rPr>
          <w:sz w:val="24"/>
          <w:szCs w:val="24"/>
          <w:lang w:val="x-none" w:eastAsia="x-none"/>
        </w:rPr>
        <w:t>перечень</w:t>
      </w:r>
      <w:r w:rsidRPr="00051B0A">
        <w:rPr>
          <w:spacing w:val="1"/>
          <w:sz w:val="24"/>
          <w:szCs w:val="24"/>
          <w:lang w:val="x-none" w:eastAsia="x-none"/>
        </w:rPr>
        <w:t xml:space="preserve"> </w:t>
      </w:r>
      <w:r w:rsidRPr="00051B0A">
        <w:rPr>
          <w:sz w:val="24"/>
          <w:szCs w:val="24"/>
          <w:lang w:val="x-none" w:eastAsia="x-none"/>
        </w:rPr>
        <w:t>типов/видов</w:t>
      </w:r>
      <w:r w:rsidRPr="00051B0A">
        <w:rPr>
          <w:spacing w:val="1"/>
          <w:sz w:val="24"/>
          <w:szCs w:val="24"/>
          <w:lang w:val="x-none" w:eastAsia="x-none"/>
        </w:rPr>
        <w:t xml:space="preserve"> </w:t>
      </w:r>
      <w:r w:rsidRPr="00051B0A">
        <w:rPr>
          <w:sz w:val="24"/>
          <w:szCs w:val="24"/>
          <w:lang w:val="x-none" w:eastAsia="x-none"/>
        </w:rPr>
        <w:t>оборудования,</w:t>
      </w:r>
      <w:r w:rsidRPr="00051B0A">
        <w:rPr>
          <w:spacing w:val="1"/>
          <w:sz w:val="24"/>
          <w:szCs w:val="24"/>
          <w:lang w:val="x-none" w:eastAsia="x-none"/>
        </w:rPr>
        <w:t xml:space="preserve"> </w:t>
      </w:r>
      <w:r w:rsidRPr="00051B0A">
        <w:rPr>
          <w:sz w:val="24"/>
          <w:szCs w:val="24"/>
          <w:lang w:val="x-none" w:eastAsia="x-none"/>
        </w:rPr>
        <w:t>конструкций,</w:t>
      </w:r>
      <w:r w:rsidRPr="00051B0A">
        <w:rPr>
          <w:spacing w:val="1"/>
          <w:sz w:val="24"/>
          <w:szCs w:val="24"/>
          <w:lang w:val="x-none" w:eastAsia="x-none"/>
        </w:rPr>
        <w:t xml:space="preserve"> </w:t>
      </w:r>
      <w:r w:rsidRPr="00051B0A">
        <w:rPr>
          <w:sz w:val="24"/>
          <w:szCs w:val="24"/>
          <w:lang w:val="x-none" w:eastAsia="x-none"/>
        </w:rPr>
        <w:t>материалов</w:t>
      </w:r>
      <w:r w:rsidRPr="00051B0A">
        <w:rPr>
          <w:spacing w:val="1"/>
          <w:sz w:val="24"/>
          <w:szCs w:val="24"/>
          <w:lang w:val="x-none" w:eastAsia="x-none"/>
        </w:rPr>
        <w:t xml:space="preserve"> </w:t>
      </w:r>
      <w:r w:rsidRPr="00051B0A">
        <w:rPr>
          <w:sz w:val="24"/>
          <w:szCs w:val="24"/>
          <w:lang w:val="x-none" w:eastAsia="x-none"/>
        </w:rPr>
        <w:t>и</w:t>
      </w:r>
      <w:r w:rsidRPr="00051B0A">
        <w:rPr>
          <w:spacing w:val="1"/>
          <w:sz w:val="24"/>
          <w:szCs w:val="24"/>
          <w:lang w:val="x-none" w:eastAsia="x-none"/>
        </w:rPr>
        <w:t xml:space="preserve"> </w:t>
      </w:r>
      <w:r w:rsidRPr="00051B0A">
        <w:rPr>
          <w:sz w:val="24"/>
          <w:szCs w:val="24"/>
          <w:lang w:val="x-none" w:eastAsia="x-none"/>
        </w:rPr>
        <w:t>технологий,</w:t>
      </w:r>
      <w:r w:rsidRPr="00051B0A">
        <w:rPr>
          <w:spacing w:val="1"/>
          <w:sz w:val="24"/>
          <w:szCs w:val="24"/>
          <w:lang w:val="x-none" w:eastAsia="x-none"/>
        </w:rPr>
        <w:t xml:space="preserve"> </w:t>
      </w:r>
      <w:r w:rsidRPr="00051B0A">
        <w:rPr>
          <w:sz w:val="24"/>
          <w:szCs w:val="24"/>
          <w:lang w:val="x-none" w:eastAsia="x-none"/>
        </w:rPr>
        <w:t>предусмотренных проектной документацией, но не производимых на территории</w:t>
      </w:r>
      <w:r w:rsidRPr="00051B0A">
        <w:rPr>
          <w:spacing w:val="1"/>
          <w:sz w:val="24"/>
          <w:szCs w:val="24"/>
          <w:lang w:val="x-none" w:eastAsia="x-none"/>
        </w:rPr>
        <w:t xml:space="preserve"> </w:t>
      </w:r>
      <w:r w:rsidRPr="00051B0A">
        <w:rPr>
          <w:sz w:val="24"/>
          <w:szCs w:val="24"/>
          <w:lang w:val="x-none" w:eastAsia="x-none"/>
        </w:rPr>
        <w:t>Российской</w:t>
      </w:r>
      <w:r w:rsidRPr="00051B0A">
        <w:rPr>
          <w:spacing w:val="-1"/>
          <w:sz w:val="24"/>
          <w:szCs w:val="24"/>
          <w:lang w:val="x-none" w:eastAsia="x-none"/>
        </w:rPr>
        <w:t xml:space="preserve"> </w:t>
      </w:r>
      <w:r w:rsidRPr="00051B0A">
        <w:rPr>
          <w:sz w:val="24"/>
          <w:szCs w:val="24"/>
          <w:lang w:val="x-none" w:eastAsia="x-none"/>
        </w:rPr>
        <w:t>Федерации.</w:t>
      </w:r>
    </w:p>
    <w:p w:rsidR="00DC4550" w:rsidRPr="00051B0A" w:rsidRDefault="00DC4550" w:rsidP="00A36E4B">
      <w:pPr>
        <w:numPr>
          <w:ilvl w:val="1"/>
          <w:numId w:val="12"/>
        </w:numPr>
        <w:tabs>
          <w:tab w:val="left" w:pos="1135"/>
        </w:tabs>
        <w:autoSpaceDE w:val="0"/>
        <w:autoSpaceDN w:val="0"/>
        <w:ind w:left="0" w:right="140" w:firstLine="709"/>
        <w:jc w:val="both"/>
        <w:rPr>
          <w:sz w:val="24"/>
          <w:szCs w:val="24"/>
          <w:lang w:val="x-none" w:eastAsia="x-none"/>
        </w:rPr>
      </w:pPr>
      <w:r w:rsidRPr="00051B0A">
        <w:rPr>
          <w:sz w:val="24"/>
          <w:szCs w:val="24"/>
          <w:lang w:val="x-none" w:eastAsia="x-none"/>
        </w:rPr>
        <w:t>При</w:t>
      </w:r>
      <w:r w:rsidRPr="00051B0A">
        <w:rPr>
          <w:spacing w:val="-15"/>
          <w:sz w:val="24"/>
          <w:szCs w:val="24"/>
          <w:lang w:val="x-none" w:eastAsia="x-none"/>
        </w:rPr>
        <w:t xml:space="preserve"> </w:t>
      </w:r>
      <w:r w:rsidRPr="00051B0A">
        <w:rPr>
          <w:sz w:val="24"/>
          <w:szCs w:val="24"/>
          <w:lang w:val="x-none" w:eastAsia="x-none"/>
        </w:rPr>
        <w:t>выполнении</w:t>
      </w:r>
      <w:r w:rsidRPr="00051B0A">
        <w:rPr>
          <w:spacing w:val="-15"/>
          <w:sz w:val="24"/>
          <w:szCs w:val="24"/>
          <w:lang w:val="x-none" w:eastAsia="x-none"/>
        </w:rPr>
        <w:t xml:space="preserve"> </w:t>
      </w:r>
      <w:r w:rsidRPr="00051B0A">
        <w:rPr>
          <w:sz w:val="24"/>
          <w:szCs w:val="24"/>
          <w:lang w:val="x-none" w:eastAsia="x-none"/>
        </w:rPr>
        <w:t>проектной</w:t>
      </w:r>
      <w:r w:rsidRPr="00051B0A">
        <w:rPr>
          <w:spacing w:val="-12"/>
          <w:sz w:val="24"/>
          <w:szCs w:val="24"/>
          <w:lang w:val="x-none" w:eastAsia="x-none"/>
        </w:rPr>
        <w:t xml:space="preserve"> </w:t>
      </w:r>
      <w:r w:rsidRPr="00051B0A">
        <w:rPr>
          <w:sz w:val="24"/>
          <w:szCs w:val="24"/>
          <w:lang w:val="x-none" w:eastAsia="x-none"/>
        </w:rPr>
        <w:t>и</w:t>
      </w:r>
      <w:r w:rsidRPr="00051B0A">
        <w:rPr>
          <w:spacing w:val="-15"/>
          <w:sz w:val="24"/>
          <w:szCs w:val="24"/>
          <w:lang w:val="x-none" w:eastAsia="x-none"/>
        </w:rPr>
        <w:t xml:space="preserve"> </w:t>
      </w:r>
      <w:r w:rsidRPr="00051B0A">
        <w:rPr>
          <w:sz w:val="24"/>
          <w:szCs w:val="24"/>
          <w:lang w:val="x-none" w:eastAsia="x-none"/>
        </w:rPr>
        <w:t>рабочей</w:t>
      </w:r>
      <w:r w:rsidRPr="00051B0A">
        <w:rPr>
          <w:spacing w:val="-13"/>
          <w:sz w:val="24"/>
          <w:szCs w:val="24"/>
          <w:lang w:val="x-none" w:eastAsia="x-none"/>
        </w:rPr>
        <w:t xml:space="preserve"> </w:t>
      </w:r>
      <w:r w:rsidRPr="00051B0A">
        <w:rPr>
          <w:sz w:val="24"/>
          <w:szCs w:val="24"/>
          <w:lang w:val="x-none" w:eastAsia="x-none"/>
        </w:rPr>
        <w:t>документации</w:t>
      </w:r>
      <w:r w:rsidRPr="00051B0A">
        <w:rPr>
          <w:spacing w:val="-15"/>
          <w:sz w:val="24"/>
          <w:szCs w:val="24"/>
          <w:lang w:val="x-none" w:eastAsia="x-none"/>
        </w:rPr>
        <w:t xml:space="preserve"> </w:t>
      </w:r>
      <w:r w:rsidRPr="00051B0A">
        <w:rPr>
          <w:sz w:val="24"/>
          <w:szCs w:val="24"/>
          <w:lang w:val="x-none" w:eastAsia="x-none"/>
        </w:rPr>
        <w:t>учесть</w:t>
      </w:r>
      <w:r w:rsidRPr="00051B0A">
        <w:rPr>
          <w:spacing w:val="-15"/>
          <w:sz w:val="24"/>
          <w:szCs w:val="24"/>
          <w:lang w:val="x-none" w:eastAsia="x-none"/>
        </w:rPr>
        <w:t xml:space="preserve"> </w:t>
      </w:r>
      <w:r w:rsidRPr="00051B0A">
        <w:rPr>
          <w:sz w:val="24"/>
          <w:szCs w:val="24"/>
          <w:lang w:val="x-none" w:eastAsia="x-none"/>
        </w:rPr>
        <w:t xml:space="preserve">требования </w:t>
      </w:r>
      <w:r w:rsidRPr="00051B0A">
        <w:rPr>
          <w:spacing w:val="-68"/>
          <w:sz w:val="24"/>
          <w:szCs w:val="24"/>
          <w:lang w:val="x-none" w:eastAsia="x-none"/>
        </w:rPr>
        <w:t xml:space="preserve"> </w:t>
      </w:r>
      <w:r w:rsidRPr="00051B0A">
        <w:rPr>
          <w:sz w:val="24"/>
          <w:szCs w:val="24"/>
          <w:lang w:val="x-none" w:eastAsia="x-none"/>
        </w:rPr>
        <w:t>П-РВ-21-040.**-**</w:t>
      </w:r>
      <w:r w:rsidRPr="00051B0A">
        <w:rPr>
          <w:spacing w:val="1"/>
          <w:sz w:val="24"/>
          <w:szCs w:val="24"/>
          <w:lang w:val="x-none" w:eastAsia="x-none"/>
        </w:rPr>
        <w:t xml:space="preserve"> </w:t>
      </w:r>
      <w:r w:rsidRPr="00051B0A">
        <w:rPr>
          <w:sz w:val="24"/>
          <w:szCs w:val="24"/>
          <w:lang w:val="x-none" w:eastAsia="x-none"/>
        </w:rPr>
        <w:t>«Положение</w:t>
      </w:r>
      <w:r w:rsidRPr="00051B0A">
        <w:rPr>
          <w:spacing w:val="1"/>
          <w:sz w:val="24"/>
          <w:szCs w:val="24"/>
          <w:lang w:val="x-none" w:eastAsia="x-none"/>
        </w:rPr>
        <w:t xml:space="preserve"> </w:t>
      </w:r>
      <w:r w:rsidRPr="00051B0A">
        <w:rPr>
          <w:sz w:val="24"/>
          <w:szCs w:val="24"/>
          <w:lang w:val="x-none" w:eastAsia="x-none"/>
        </w:rPr>
        <w:t>о</w:t>
      </w:r>
      <w:r w:rsidRPr="00051B0A">
        <w:rPr>
          <w:spacing w:val="1"/>
          <w:sz w:val="24"/>
          <w:szCs w:val="24"/>
          <w:lang w:val="x-none" w:eastAsia="x-none"/>
        </w:rPr>
        <w:t xml:space="preserve"> </w:t>
      </w:r>
      <w:r w:rsidRPr="00051B0A">
        <w:rPr>
          <w:sz w:val="24"/>
          <w:szCs w:val="24"/>
          <w:lang w:val="x-none" w:eastAsia="x-none"/>
        </w:rPr>
        <w:t>корпоративном</w:t>
      </w:r>
      <w:r w:rsidRPr="00051B0A">
        <w:rPr>
          <w:spacing w:val="1"/>
          <w:sz w:val="24"/>
          <w:szCs w:val="24"/>
          <w:lang w:val="x-none" w:eastAsia="x-none"/>
        </w:rPr>
        <w:t xml:space="preserve"> </w:t>
      </w:r>
      <w:r w:rsidRPr="00051B0A">
        <w:rPr>
          <w:sz w:val="24"/>
          <w:szCs w:val="24"/>
          <w:lang w:val="x-none" w:eastAsia="x-none"/>
        </w:rPr>
        <w:t>стиле</w:t>
      </w:r>
      <w:r w:rsidRPr="00051B0A">
        <w:rPr>
          <w:spacing w:val="1"/>
          <w:sz w:val="24"/>
          <w:szCs w:val="24"/>
          <w:lang w:val="x-none" w:eastAsia="x-none"/>
        </w:rPr>
        <w:t xml:space="preserve"> </w:t>
      </w:r>
      <w:r w:rsidRPr="00051B0A">
        <w:rPr>
          <w:sz w:val="24"/>
          <w:szCs w:val="24"/>
          <w:lang w:val="x-none" w:eastAsia="x-none"/>
        </w:rPr>
        <w:t>оформления</w:t>
      </w:r>
      <w:r w:rsidRPr="00051B0A">
        <w:rPr>
          <w:spacing w:val="1"/>
          <w:sz w:val="24"/>
          <w:szCs w:val="24"/>
          <w:lang w:val="x-none" w:eastAsia="x-none"/>
        </w:rPr>
        <w:t xml:space="preserve"> </w:t>
      </w:r>
      <w:r w:rsidRPr="00051B0A">
        <w:rPr>
          <w:sz w:val="24"/>
          <w:szCs w:val="24"/>
          <w:lang w:val="x-none" w:eastAsia="x-none"/>
        </w:rPr>
        <w:t>производственных</w:t>
      </w:r>
      <w:r w:rsidRPr="00051B0A">
        <w:rPr>
          <w:spacing w:val="1"/>
          <w:sz w:val="24"/>
          <w:szCs w:val="24"/>
          <w:lang w:val="x-none" w:eastAsia="x-none"/>
        </w:rPr>
        <w:t xml:space="preserve"> </w:t>
      </w:r>
      <w:r w:rsidRPr="00051B0A">
        <w:rPr>
          <w:sz w:val="24"/>
          <w:szCs w:val="24"/>
          <w:lang w:val="x-none" w:eastAsia="x-none"/>
        </w:rPr>
        <w:t>объектов</w:t>
      </w:r>
      <w:r w:rsidRPr="00051B0A">
        <w:rPr>
          <w:spacing w:val="1"/>
          <w:sz w:val="24"/>
          <w:szCs w:val="24"/>
          <w:lang w:val="x-none" w:eastAsia="x-none"/>
        </w:rPr>
        <w:t xml:space="preserve"> </w:t>
      </w:r>
      <w:r w:rsidRPr="00051B0A">
        <w:rPr>
          <w:sz w:val="24"/>
          <w:szCs w:val="24"/>
          <w:lang w:val="x-none" w:eastAsia="x-none"/>
        </w:rPr>
        <w:t>ПАО</w:t>
      </w:r>
      <w:r w:rsidRPr="00051B0A">
        <w:rPr>
          <w:spacing w:val="1"/>
          <w:sz w:val="24"/>
          <w:szCs w:val="24"/>
          <w:lang w:val="x-none" w:eastAsia="x-none"/>
        </w:rPr>
        <w:t xml:space="preserve"> </w:t>
      </w:r>
      <w:r w:rsidRPr="00051B0A">
        <w:rPr>
          <w:sz w:val="24"/>
          <w:szCs w:val="24"/>
          <w:lang w:val="x-none" w:eastAsia="x-none"/>
        </w:rPr>
        <w:t>Россети</w:t>
      </w:r>
      <w:r w:rsidRPr="00051B0A">
        <w:rPr>
          <w:spacing w:val="1"/>
          <w:sz w:val="24"/>
          <w:szCs w:val="24"/>
          <w:lang w:val="x-none" w:eastAsia="x-none"/>
        </w:rPr>
        <w:t xml:space="preserve"> </w:t>
      </w:r>
      <w:r w:rsidRPr="00051B0A">
        <w:rPr>
          <w:sz w:val="24"/>
          <w:szCs w:val="24"/>
          <w:lang w:val="x-none" w:eastAsia="x-none"/>
        </w:rPr>
        <w:t>Волга»</w:t>
      </w:r>
      <w:r w:rsidRPr="00051B0A">
        <w:rPr>
          <w:spacing w:val="1"/>
          <w:sz w:val="24"/>
          <w:szCs w:val="24"/>
          <w:lang w:val="x-none" w:eastAsia="x-none"/>
        </w:rPr>
        <w:t xml:space="preserve"> </w:t>
      </w:r>
      <w:r w:rsidRPr="00051B0A">
        <w:rPr>
          <w:sz w:val="24"/>
          <w:szCs w:val="24"/>
          <w:lang w:val="x-none" w:eastAsia="x-none"/>
        </w:rPr>
        <w:t>и</w:t>
      </w:r>
      <w:r w:rsidRPr="00051B0A">
        <w:rPr>
          <w:spacing w:val="1"/>
          <w:sz w:val="24"/>
          <w:szCs w:val="24"/>
          <w:lang w:val="x-none" w:eastAsia="x-none"/>
        </w:rPr>
        <w:t xml:space="preserve"> </w:t>
      </w:r>
      <w:r w:rsidRPr="00051B0A">
        <w:rPr>
          <w:sz w:val="24"/>
          <w:szCs w:val="24"/>
          <w:lang w:val="x-none" w:eastAsia="x-none"/>
        </w:rPr>
        <w:t>Модель</w:t>
      </w:r>
      <w:r w:rsidRPr="00051B0A">
        <w:rPr>
          <w:spacing w:val="1"/>
          <w:sz w:val="24"/>
          <w:szCs w:val="24"/>
          <w:lang w:val="x-none" w:eastAsia="x-none"/>
        </w:rPr>
        <w:t xml:space="preserve"> </w:t>
      </w:r>
      <w:r w:rsidRPr="00051B0A">
        <w:rPr>
          <w:sz w:val="24"/>
          <w:szCs w:val="24"/>
          <w:lang w:val="x-none" w:eastAsia="x-none"/>
        </w:rPr>
        <w:t>обеспечения</w:t>
      </w:r>
      <w:r w:rsidRPr="00051B0A">
        <w:rPr>
          <w:spacing w:val="1"/>
          <w:sz w:val="24"/>
          <w:szCs w:val="24"/>
          <w:lang w:val="x-none" w:eastAsia="x-none"/>
        </w:rPr>
        <w:t xml:space="preserve"> </w:t>
      </w:r>
      <w:r w:rsidRPr="00051B0A">
        <w:rPr>
          <w:sz w:val="24"/>
          <w:szCs w:val="24"/>
          <w:lang w:val="x-none" w:eastAsia="x-none"/>
        </w:rPr>
        <w:t>антитеррористической защищенности объектов ПАО «Россети Волга» М-РВ-27-</w:t>
      </w:r>
      <w:r w:rsidRPr="00051B0A">
        <w:rPr>
          <w:spacing w:val="1"/>
          <w:sz w:val="24"/>
          <w:szCs w:val="24"/>
          <w:lang w:val="x-none" w:eastAsia="x-none"/>
        </w:rPr>
        <w:t xml:space="preserve"> </w:t>
      </w:r>
      <w:r w:rsidRPr="00051B0A">
        <w:rPr>
          <w:sz w:val="24"/>
          <w:szCs w:val="24"/>
          <w:lang w:val="x-none" w:eastAsia="x-none"/>
        </w:rPr>
        <w:t>234.**-**.</w:t>
      </w:r>
    </w:p>
    <w:p w:rsidR="00DC4550" w:rsidRPr="00051B0A" w:rsidRDefault="00534B96" w:rsidP="00A36E4B">
      <w:pPr>
        <w:widowControl w:val="0"/>
        <w:numPr>
          <w:ilvl w:val="1"/>
          <w:numId w:val="12"/>
        </w:numPr>
        <w:tabs>
          <w:tab w:val="left" w:pos="-4860"/>
          <w:tab w:val="left" w:pos="-4680"/>
          <w:tab w:val="left" w:pos="1135"/>
        </w:tabs>
        <w:autoSpaceDE w:val="0"/>
        <w:autoSpaceDN w:val="0"/>
        <w:ind w:left="0" w:right="140" w:firstLine="709"/>
        <w:jc w:val="both"/>
        <w:rPr>
          <w:bCs/>
          <w:sz w:val="24"/>
          <w:szCs w:val="24"/>
          <w:lang w:val="x-none" w:eastAsia="x-none"/>
        </w:rPr>
      </w:pPr>
      <w:r w:rsidRPr="00051B0A">
        <w:rPr>
          <w:sz w:val="24"/>
          <w:szCs w:val="24"/>
          <w:lang w:val="x-none" w:eastAsia="x-none"/>
        </w:rPr>
        <w:t>Подрядчик не позднее 20 рабочих дней до срока окончания работ указанного в п.9 настоящего задания на проектирование, предоставляет  Заказчику проектную и рабочую документацию (включая обосновывающие расчеты) в полном объеме</w:t>
      </w:r>
      <w:r w:rsidR="0064146B" w:rsidRPr="00051B0A">
        <w:rPr>
          <w:sz w:val="24"/>
          <w:szCs w:val="24"/>
          <w:lang w:val="x-none" w:eastAsia="x-none"/>
        </w:rPr>
        <w:t xml:space="preserve"> в одном экземпляре</w:t>
      </w:r>
      <w:r w:rsidRPr="00051B0A">
        <w:rPr>
          <w:sz w:val="24"/>
          <w:szCs w:val="24"/>
          <w:lang w:val="x-none" w:eastAsia="x-none"/>
        </w:rPr>
        <w:t xml:space="preserve"> на бумажном носителе и всю документацию в одном экземпляре в электронном виде на CD или DVD, при этом текстовую и графическую информацию представить в стандартных форматах *. </w:t>
      </w:r>
      <w:proofErr w:type="spellStart"/>
      <w:r w:rsidRPr="00051B0A">
        <w:rPr>
          <w:sz w:val="24"/>
          <w:szCs w:val="24"/>
          <w:lang w:val="x-none" w:eastAsia="x-none"/>
        </w:rPr>
        <w:t>xlsx</w:t>
      </w:r>
      <w:proofErr w:type="spellEnd"/>
      <w:r w:rsidRPr="00051B0A">
        <w:rPr>
          <w:sz w:val="24"/>
          <w:szCs w:val="24"/>
          <w:lang w:val="x-none" w:eastAsia="x-none"/>
        </w:rPr>
        <w:t>, *.</w:t>
      </w:r>
      <w:proofErr w:type="spellStart"/>
      <w:r w:rsidRPr="00051B0A">
        <w:rPr>
          <w:sz w:val="24"/>
          <w:szCs w:val="24"/>
          <w:lang w:val="x-none" w:eastAsia="x-none"/>
        </w:rPr>
        <w:t>pdf</w:t>
      </w:r>
      <w:proofErr w:type="spellEnd"/>
      <w:r w:rsidRPr="00051B0A">
        <w:rPr>
          <w:sz w:val="24"/>
          <w:szCs w:val="24"/>
          <w:lang w:val="x-none" w:eastAsia="x-none"/>
        </w:rPr>
        <w:t>, *.</w:t>
      </w:r>
      <w:proofErr w:type="spellStart"/>
      <w:r w:rsidRPr="00051B0A">
        <w:rPr>
          <w:sz w:val="24"/>
          <w:szCs w:val="24"/>
          <w:lang w:val="x-none" w:eastAsia="x-none"/>
        </w:rPr>
        <w:t>dwg</w:t>
      </w:r>
      <w:proofErr w:type="spellEnd"/>
      <w:r w:rsidRPr="00051B0A">
        <w:rPr>
          <w:sz w:val="24"/>
          <w:szCs w:val="24"/>
          <w:lang w:val="x-none" w:eastAsia="x-none"/>
        </w:rPr>
        <w:t xml:space="preserve">, а сметную документацию так же в формате программы Гранд-Смета и * </w:t>
      </w:r>
      <w:proofErr w:type="spellStart"/>
      <w:r w:rsidRPr="00051B0A">
        <w:rPr>
          <w:sz w:val="24"/>
          <w:szCs w:val="24"/>
          <w:lang w:val="x-none" w:eastAsia="x-none"/>
        </w:rPr>
        <w:t>xml</w:t>
      </w:r>
      <w:proofErr w:type="spellEnd"/>
      <w:r w:rsidRPr="00051B0A">
        <w:rPr>
          <w:sz w:val="24"/>
          <w:szCs w:val="24"/>
          <w:lang w:val="x-none" w:eastAsia="x-none"/>
        </w:rPr>
        <w:t xml:space="preserve"> и </w:t>
      </w:r>
      <w:proofErr w:type="spellStart"/>
      <w:r w:rsidRPr="00051B0A">
        <w:rPr>
          <w:sz w:val="24"/>
          <w:szCs w:val="24"/>
          <w:lang w:val="x-none" w:eastAsia="x-none"/>
        </w:rPr>
        <w:t>xls</w:t>
      </w:r>
      <w:proofErr w:type="spellEnd"/>
      <w:r w:rsidRPr="00051B0A">
        <w:rPr>
          <w:sz w:val="24"/>
          <w:szCs w:val="24"/>
          <w:lang w:val="x-none" w:eastAsia="x-none"/>
        </w:rPr>
        <w:t>.</w:t>
      </w:r>
      <w:r w:rsidR="00DC4550" w:rsidRPr="00051B0A">
        <w:rPr>
          <w:sz w:val="24"/>
          <w:szCs w:val="24"/>
          <w:lang w:val="x-none" w:eastAsia="x-none"/>
        </w:rPr>
        <w:t xml:space="preserve"> для рассмотрения и согласования в филиале ПАО «Россети Волга»-«</w:t>
      </w:r>
      <w:proofErr w:type="spellStart"/>
      <w:r w:rsidR="00DC4550" w:rsidRPr="00051B0A">
        <w:rPr>
          <w:sz w:val="24"/>
          <w:szCs w:val="24"/>
          <w:lang w:val="x-none" w:eastAsia="x-none"/>
        </w:rPr>
        <w:t>Оренбургэнерго</w:t>
      </w:r>
      <w:proofErr w:type="spellEnd"/>
      <w:r w:rsidR="00DC4550" w:rsidRPr="00051B0A">
        <w:rPr>
          <w:sz w:val="24"/>
          <w:szCs w:val="24"/>
          <w:lang w:val="x-none" w:eastAsia="x-none"/>
        </w:rPr>
        <w:t xml:space="preserve">» и оформления заключения внутренней экспертизы Заказчика. </w:t>
      </w:r>
      <w:r w:rsidR="00DC4550" w:rsidRPr="00051B0A">
        <w:rPr>
          <w:sz w:val="24"/>
          <w:szCs w:val="24"/>
          <w:lang w:eastAsia="x-none"/>
        </w:rPr>
        <w:t>Э</w:t>
      </w:r>
      <w:proofErr w:type="spellStart"/>
      <w:r w:rsidR="00DC4550" w:rsidRPr="00051B0A">
        <w:rPr>
          <w:sz w:val="24"/>
          <w:szCs w:val="24"/>
          <w:lang w:val="x-none" w:eastAsia="x-none"/>
        </w:rPr>
        <w:t>кземпляр</w:t>
      </w:r>
      <w:proofErr w:type="spellEnd"/>
      <w:r w:rsidR="00DC4550" w:rsidRPr="00051B0A">
        <w:rPr>
          <w:sz w:val="24"/>
          <w:szCs w:val="24"/>
          <w:lang w:val="x-none" w:eastAsia="x-none"/>
        </w:rPr>
        <w:t xml:space="preserve"> проектной и рабочей документации на бумажном носителе должен содержать оригинальные подписи Подрядчика, разработчиков проектной (включая сметную) и рабочей документации, в текстовой и графических частях подлинные согласования (штампы организаций – владельцев инженерных коммуникаций, подлинники писем, технических условий и прочее).</w:t>
      </w:r>
      <w:r w:rsidR="00DC4550" w:rsidRPr="00051B0A">
        <w:rPr>
          <w:sz w:val="24"/>
          <w:szCs w:val="24"/>
          <w:lang w:eastAsia="x-none"/>
        </w:rPr>
        <w:t xml:space="preserve"> </w:t>
      </w:r>
      <w:r w:rsidR="00DC4550" w:rsidRPr="00051B0A">
        <w:rPr>
          <w:sz w:val="24"/>
          <w:szCs w:val="24"/>
          <w:lang w:val="x-none" w:eastAsia="x-none"/>
        </w:rPr>
        <w:t>Не допускается передача документации в формате *.</w:t>
      </w:r>
      <w:proofErr w:type="spellStart"/>
      <w:r w:rsidR="00DC4550" w:rsidRPr="00051B0A">
        <w:rPr>
          <w:sz w:val="24"/>
          <w:szCs w:val="24"/>
          <w:lang w:val="x-none" w:eastAsia="x-none"/>
        </w:rPr>
        <w:t>pdf</w:t>
      </w:r>
      <w:proofErr w:type="spellEnd"/>
      <w:r w:rsidR="00DC4550" w:rsidRPr="00051B0A">
        <w:rPr>
          <w:sz w:val="24"/>
          <w:szCs w:val="24"/>
          <w:lang w:val="x-none" w:eastAsia="x-none"/>
        </w:rPr>
        <w:t xml:space="preserve"> с пофайловым разделением страниц</w:t>
      </w:r>
      <w:r w:rsidR="00DC4550" w:rsidRPr="00051B0A">
        <w:rPr>
          <w:bCs/>
          <w:sz w:val="24"/>
          <w:szCs w:val="24"/>
          <w:lang w:val="x-none" w:eastAsia="x-none"/>
        </w:rPr>
        <w:t>.</w:t>
      </w:r>
    </w:p>
    <w:p w:rsidR="00DC4550" w:rsidRPr="00051B0A" w:rsidRDefault="00DC4550" w:rsidP="00DC4550">
      <w:pPr>
        <w:widowControl w:val="0"/>
        <w:tabs>
          <w:tab w:val="left" w:pos="-4860"/>
          <w:tab w:val="left" w:pos="-4680"/>
          <w:tab w:val="left" w:pos="1135"/>
        </w:tabs>
        <w:autoSpaceDE w:val="0"/>
        <w:autoSpaceDN w:val="0"/>
        <w:ind w:right="140" w:firstLine="709"/>
        <w:jc w:val="both"/>
        <w:rPr>
          <w:bCs/>
          <w:sz w:val="24"/>
          <w:szCs w:val="24"/>
          <w:lang w:val="x-none" w:eastAsia="x-none"/>
        </w:rPr>
      </w:pPr>
      <w:r w:rsidRPr="00051B0A">
        <w:rPr>
          <w:sz w:val="24"/>
          <w:szCs w:val="24"/>
          <w:lang w:val="x-none" w:eastAsia="x-none"/>
        </w:rPr>
        <w:t>Проведение внутренней экспертизы Заказчиком осуществляется в течение 5 рабочих дней с момента получения документации. В указанный срок Заказчик обязан выдать положительное заключение внутренней экспертизы Заказчика, либо направить Подрядчику перечень выявленных замечаний с указанием срока для их устранения. Подрядчик устраняет выявленные замечания в указанные сроки и повторно представляет Заказчику документацию для проведения внутренней экспертизы.</w:t>
      </w:r>
    </w:p>
    <w:p w:rsidR="00DC4550" w:rsidRPr="00051B0A" w:rsidRDefault="00534B96" w:rsidP="00A36E4B">
      <w:pPr>
        <w:numPr>
          <w:ilvl w:val="1"/>
          <w:numId w:val="12"/>
        </w:numPr>
        <w:tabs>
          <w:tab w:val="left" w:pos="1135"/>
        </w:tabs>
        <w:autoSpaceDE w:val="0"/>
        <w:autoSpaceDN w:val="0"/>
        <w:ind w:left="0" w:right="140" w:firstLine="709"/>
        <w:jc w:val="both"/>
        <w:rPr>
          <w:sz w:val="24"/>
          <w:szCs w:val="24"/>
          <w:lang w:val="x-none" w:eastAsia="x-none"/>
        </w:rPr>
      </w:pPr>
      <w:r w:rsidRPr="00051B0A">
        <w:rPr>
          <w:sz w:val="24"/>
          <w:szCs w:val="24"/>
          <w:lang w:val="x-none" w:eastAsia="x-none"/>
        </w:rPr>
        <w:t>После оформления положительного заключения внутренней экспертизы Заказчика, не позднее 5 рабочих дней до срока окончания работ указанного в п.9 настоящего задания на проектирование, предоставляет Заказчику</w:t>
      </w:r>
      <w:r w:rsidRPr="00051B0A">
        <w:rPr>
          <w:sz w:val="24"/>
          <w:szCs w:val="24"/>
          <w:lang w:eastAsia="x-none"/>
        </w:rPr>
        <w:t xml:space="preserve">: </w:t>
      </w:r>
      <w:r w:rsidRPr="00051B0A">
        <w:rPr>
          <w:sz w:val="24"/>
          <w:szCs w:val="24"/>
          <w:lang w:val="x-none" w:eastAsia="x-none"/>
        </w:rPr>
        <w:t xml:space="preserve">акт о выполнении </w:t>
      </w:r>
      <w:r w:rsidRPr="00051B0A">
        <w:rPr>
          <w:sz w:val="24"/>
          <w:szCs w:val="24"/>
          <w:lang w:eastAsia="x-none"/>
        </w:rPr>
        <w:t>проектных</w:t>
      </w:r>
      <w:r w:rsidRPr="00051B0A">
        <w:rPr>
          <w:sz w:val="24"/>
          <w:szCs w:val="24"/>
          <w:lang w:val="x-none" w:eastAsia="x-none"/>
        </w:rPr>
        <w:t xml:space="preserve"> работ</w:t>
      </w:r>
      <w:r w:rsidRPr="00051B0A">
        <w:rPr>
          <w:sz w:val="24"/>
          <w:szCs w:val="24"/>
          <w:lang w:eastAsia="x-none"/>
        </w:rPr>
        <w:t>,</w:t>
      </w:r>
      <w:r w:rsidRPr="00051B0A">
        <w:rPr>
          <w:sz w:val="24"/>
          <w:szCs w:val="24"/>
          <w:lang w:val="x-none" w:eastAsia="x-none"/>
        </w:rPr>
        <w:t xml:space="preserve"> проектную и рабочую документацию (включая обосновывающие расчеты) в полном объеме в 2-х экземплярах на бумажном носителе и всю документацию в одном экземпляре в электронном виде на CD или DVD, при этом текстовую и графическую информацию представить в стандартных форматах *. </w:t>
      </w:r>
      <w:proofErr w:type="spellStart"/>
      <w:r w:rsidRPr="00051B0A">
        <w:rPr>
          <w:sz w:val="24"/>
          <w:szCs w:val="24"/>
          <w:lang w:val="x-none" w:eastAsia="x-none"/>
        </w:rPr>
        <w:t>xlsx</w:t>
      </w:r>
      <w:proofErr w:type="spellEnd"/>
      <w:r w:rsidRPr="00051B0A">
        <w:rPr>
          <w:sz w:val="24"/>
          <w:szCs w:val="24"/>
          <w:lang w:val="x-none" w:eastAsia="x-none"/>
        </w:rPr>
        <w:t>, *.</w:t>
      </w:r>
      <w:proofErr w:type="spellStart"/>
      <w:r w:rsidRPr="00051B0A">
        <w:rPr>
          <w:sz w:val="24"/>
          <w:szCs w:val="24"/>
          <w:lang w:val="x-none" w:eastAsia="x-none"/>
        </w:rPr>
        <w:t>pdf</w:t>
      </w:r>
      <w:proofErr w:type="spellEnd"/>
      <w:r w:rsidRPr="00051B0A">
        <w:rPr>
          <w:sz w:val="24"/>
          <w:szCs w:val="24"/>
          <w:lang w:val="x-none" w:eastAsia="x-none"/>
        </w:rPr>
        <w:t>, *.</w:t>
      </w:r>
      <w:proofErr w:type="spellStart"/>
      <w:r w:rsidRPr="00051B0A">
        <w:rPr>
          <w:sz w:val="24"/>
          <w:szCs w:val="24"/>
          <w:lang w:val="x-none" w:eastAsia="x-none"/>
        </w:rPr>
        <w:t>dwg</w:t>
      </w:r>
      <w:proofErr w:type="spellEnd"/>
      <w:r w:rsidRPr="00051B0A">
        <w:rPr>
          <w:sz w:val="24"/>
          <w:szCs w:val="24"/>
          <w:lang w:val="x-none" w:eastAsia="x-none"/>
        </w:rPr>
        <w:t xml:space="preserve">, а сметную документацию так же в формате программы Гранд-Смета и * </w:t>
      </w:r>
      <w:proofErr w:type="spellStart"/>
      <w:r w:rsidRPr="00051B0A">
        <w:rPr>
          <w:sz w:val="24"/>
          <w:szCs w:val="24"/>
          <w:lang w:val="x-none" w:eastAsia="x-none"/>
        </w:rPr>
        <w:t>xml</w:t>
      </w:r>
      <w:proofErr w:type="spellEnd"/>
      <w:r w:rsidRPr="00051B0A">
        <w:rPr>
          <w:sz w:val="24"/>
          <w:szCs w:val="24"/>
          <w:lang w:val="x-none" w:eastAsia="x-none"/>
        </w:rPr>
        <w:t xml:space="preserve"> и </w:t>
      </w:r>
      <w:proofErr w:type="spellStart"/>
      <w:r w:rsidRPr="00051B0A">
        <w:rPr>
          <w:sz w:val="24"/>
          <w:szCs w:val="24"/>
          <w:lang w:val="x-none" w:eastAsia="x-none"/>
        </w:rPr>
        <w:t>xls</w:t>
      </w:r>
      <w:proofErr w:type="spellEnd"/>
      <w:r w:rsidRPr="00051B0A">
        <w:rPr>
          <w:sz w:val="24"/>
          <w:szCs w:val="24"/>
          <w:lang w:val="x-none" w:eastAsia="x-none"/>
        </w:rPr>
        <w:t>. Не допускается передача документации в формате *.</w:t>
      </w:r>
      <w:proofErr w:type="spellStart"/>
      <w:r w:rsidRPr="00051B0A">
        <w:rPr>
          <w:sz w:val="24"/>
          <w:szCs w:val="24"/>
          <w:lang w:val="x-none" w:eastAsia="x-none"/>
        </w:rPr>
        <w:t>pdf</w:t>
      </w:r>
      <w:proofErr w:type="spellEnd"/>
      <w:r w:rsidRPr="00051B0A">
        <w:rPr>
          <w:sz w:val="24"/>
          <w:szCs w:val="24"/>
          <w:lang w:val="x-none" w:eastAsia="x-none"/>
        </w:rPr>
        <w:t xml:space="preserve"> с пофайловым разделением страниц. Один экземпляр проектной и рабочей документации на бумажном носителе должен содержать оригинальные подписи Подрядчика, разработчиков проектной (включая сметную) и рабочей документации, в текстовой и графических частях подлинные согласования (штампы организаций – владельцев инженерных коммуникаций, подлинники писем, технических условий и прочее).</w:t>
      </w:r>
    </w:p>
    <w:p w:rsidR="00DC4550" w:rsidRPr="00051B0A" w:rsidRDefault="00DC4550" w:rsidP="00DC4550">
      <w:pPr>
        <w:widowControl w:val="0"/>
        <w:tabs>
          <w:tab w:val="left" w:pos="1135"/>
        </w:tabs>
        <w:autoSpaceDE w:val="0"/>
        <w:autoSpaceDN w:val="0"/>
        <w:ind w:right="120" w:firstLine="709"/>
        <w:jc w:val="both"/>
        <w:rPr>
          <w:sz w:val="24"/>
          <w:szCs w:val="24"/>
        </w:rPr>
      </w:pPr>
    </w:p>
    <w:p w:rsidR="00DC4550" w:rsidRPr="00051B0A" w:rsidRDefault="00DC4550" w:rsidP="00DC4550">
      <w:pPr>
        <w:numPr>
          <w:ilvl w:val="0"/>
          <w:numId w:val="5"/>
        </w:numPr>
        <w:tabs>
          <w:tab w:val="left" w:pos="993"/>
        </w:tabs>
        <w:ind w:firstLine="349"/>
        <w:jc w:val="both"/>
        <w:rPr>
          <w:b/>
          <w:sz w:val="24"/>
          <w:szCs w:val="24"/>
        </w:rPr>
      </w:pPr>
      <w:r w:rsidRPr="00051B0A">
        <w:rPr>
          <w:b/>
          <w:sz w:val="24"/>
          <w:szCs w:val="24"/>
        </w:rPr>
        <w:t>Особые условия.</w:t>
      </w:r>
    </w:p>
    <w:p w:rsidR="00DC4550" w:rsidRPr="00051B0A" w:rsidRDefault="00DC4550" w:rsidP="00DC4550">
      <w:pPr>
        <w:widowControl w:val="0"/>
        <w:tabs>
          <w:tab w:val="left" w:pos="1200"/>
        </w:tabs>
        <w:ind w:firstLine="709"/>
        <w:jc w:val="both"/>
        <w:rPr>
          <w:sz w:val="24"/>
          <w:szCs w:val="24"/>
        </w:rPr>
      </w:pPr>
      <w:r w:rsidRPr="00051B0A">
        <w:rPr>
          <w:sz w:val="24"/>
          <w:szCs w:val="24"/>
        </w:rPr>
        <w:t>6.1.</w:t>
      </w:r>
      <w:r w:rsidRPr="00051B0A">
        <w:rPr>
          <w:sz w:val="24"/>
          <w:szCs w:val="24"/>
        </w:rPr>
        <w:tab/>
        <w:t xml:space="preserve">Оформление текстовых и графических материалов, входящих в состав проектной документации, выполнить в соответствии с приказом </w:t>
      </w:r>
      <w:proofErr w:type="spellStart"/>
      <w:r w:rsidRPr="00051B0A">
        <w:rPr>
          <w:sz w:val="24"/>
          <w:szCs w:val="24"/>
        </w:rPr>
        <w:t>Минрегиона</w:t>
      </w:r>
      <w:proofErr w:type="spellEnd"/>
      <w:r w:rsidRPr="00051B0A">
        <w:rPr>
          <w:sz w:val="24"/>
          <w:szCs w:val="24"/>
        </w:rPr>
        <w:t xml:space="preserve"> России от 02.04.2009 № 108 «Об утверждении правил выполнения и оформления текстовых и графических материалов, входящих в состав проектной документации».</w:t>
      </w:r>
    </w:p>
    <w:p w:rsidR="00DC4550" w:rsidRPr="00051B0A" w:rsidRDefault="00DC4550" w:rsidP="00DC4550">
      <w:pPr>
        <w:widowControl w:val="0"/>
        <w:tabs>
          <w:tab w:val="left" w:pos="1200"/>
        </w:tabs>
        <w:ind w:firstLine="709"/>
        <w:jc w:val="both"/>
        <w:rPr>
          <w:sz w:val="24"/>
          <w:szCs w:val="24"/>
        </w:rPr>
      </w:pPr>
      <w:r w:rsidRPr="00051B0A">
        <w:rPr>
          <w:sz w:val="24"/>
          <w:szCs w:val="24"/>
        </w:rPr>
        <w:t>Графические материалы проектных решений, связанные с размещением проектируемого объекта (в том числе чертежи, содержащие первичное и вторичное оборудование, проектируемое по данному ЗП; план заходов существующих и проектируемых ЛЭП на ПС/ТП; планы трасс ЛЭП, содержащие первичное и вторичное оборудование, проектируемое по данному ЗП, с указанием границ собственников; планы и профили пересечений ВЛ,КЛ,ТП с наземными и подземными коммуникациями; границы особо охраняемых природных территорий, лесопарковых зон, межевые, кадастровые планы территорий с нанесенными полосами отвода земель, границами охранных и санитарно-защитных зон, проектируемые дороги и маршруты для доставки крупногабаритного груза, чертежи коммуникаций, поэтажные планы и др.), выполнить в электронном виде в местной системе координат, Балтийской системе высот, в масштабе, соответствующем нормативным требованиям, в формате *.</w:t>
      </w:r>
      <w:proofErr w:type="spellStart"/>
      <w:r w:rsidRPr="00051B0A">
        <w:rPr>
          <w:sz w:val="24"/>
          <w:szCs w:val="24"/>
        </w:rPr>
        <w:t>dwg</w:t>
      </w:r>
      <w:proofErr w:type="spellEnd"/>
      <w:r w:rsidRPr="00051B0A">
        <w:rPr>
          <w:sz w:val="24"/>
          <w:szCs w:val="24"/>
        </w:rPr>
        <w:t>, файлов, совместимых с программой *.</w:t>
      </w:r>
      <w:proofErr w:type="spellStart"/>
      <w:r w:rsidRPr="00051B0A">
        <w:rPr>
          <w:sz w:val="24"/>
          <w:szCs w:val="24"/>
        </w:rPr>
        <w:t>pdf</w:t>
      </w:r>
      <w:proofErr w:type="spellEnd"/>
      <w:r w:rsidRPr="00051B0A">
        <w:rPr>
          <w:sz w:val="24"/>
          <w:szCs w:val="24"/>
        </w:rPr>
        <w:t>, *.</w:t>
      </w:r>
      <w:proofErr w:type="spellStart"/>
      <w:r w:rsidRPr="00051B0A">
        <w:rPr>
          <w:sz w:val="24"/>
          <w:szCs w:val="24"/>
        </w:rPr>
        <w:t>dwg</w:t>
      </w:r>
      <w:proofErr w:type="spellEnd"/>
      <w:r w:rsidRPr="00051B0A">
        <w:rPr>
          <w:sz w:val="24"/>
          <w:szCs w:val="24"/>
        </w:rPr>
        <w:t>, а также *.</w:t>
      </w:r>
      <w:proofErr w:type="spellStart"/>
      <w:r w:rsidRPr="00051B0A">
        <w:rPr>
          <w:sz w:val="24"/>
          <w:szCs w:val="24"/>
        </w:rPr>
        <w:t>dxf</w:t>
      </w:r>
      <w:proofErr w:type="spellEnd"/>
      <w:r w:rsidRPr="00051B0A">
        <w:rPr>
          <w:sz w:val="24"/>
          <w:szCs w:val="24"/>
        </w:rPr>
        <w:t xml:space="preserve"> (или ином корпоративном стандарте); текстовые материалы по отводу земельных участков выполнить в электронном виде в форматах *</w:t>
      </w:r>
      <w:proofErr w:type="spellStart"/>
      <w:r w:rsidRPr="00051B0A">
        <w:rPr>
          <w:sz w:val="24"/>
          <w:szCs w:val="24"/>
        </w:rPr>
        <w:t>docx</w:t>
      </w:r>
      <w:proofErr w:type="spellEnd"/>
      <w:r w:rsidRPr="00051B0A">
        <w:rPr>
          <w:sz w:val="24"/>
          <w:szCs w:val="24"/>
        </w:rPr>
        <w:t xml:space="preserve">, * </w:t>
      </w:r>
      <w:proofErr w:type="spellStart"/>
      <w:r w:rsidRPr="00051B0A">
        <w:rPr>
          <w:sz w:val="24"/>
          <w:szCs w:val="24"/>
        </w:rPr>
        <w:t>xml</w:t>
      </w:r>
      <w:proofErr w:type="spellEnd"/>
      <w:r w:rsidRPr="00051B0A">
        <w:rPr>
          <w:sz w:val="24"/>
          <w:szCs w:val="24"/>
        </w:rPr>
        <w:t xml:space="preserve"> и </w:t>
      </w:r>
      <w:proofErr w:type="spellStart"/>
      <w:r w:rsidRPr="00051B0A">
        <w:rPr>
          <w:sz w:val="24"/>
          <w:szCs w:val="24"/>
        </w:rPr>
        <w:t>xls</w:t>
      </w:r>
      <w:proofErr w:type="spellEnd"/>
      <w:r w:rsidRPr="00051B0A">
        <w:rPr>
          <w:sz w:val="24"/>
          <w:szCs w:val="24"/>
        </w:rPr>
        <w:t>. Проектная и иная документация (с указанием даты внесения изменений), оформленная в установленном порядке (в том числе и с официальными подписями), должна быть представлена в формате *.</w:t>
      </w:r>
      <w:proofErr w:type="spellStart"/>
      <w:r w:rsidRPr="00051B0A">
        <w:rPr>
          <w:sz w:val="24"/>
          <w:szCs w:val="24"/>
        </w:rPr>
        <w:t>pdf</w:t>
      </w:r>
      <w:proofErr w:type="spellEnd"/>
      <w:r w:rsidRPr="00051B0A">
        <w:rPr>
          <w:sz w:val="24"/>
          <w:szCs w:val="24"/>
        </w:rPr>
        <w:t>.</w:t>
      </w:r>
    </w:p>
    <w:p w:rsidR="00DC4550" w:rsidRPr="00051B0A" w:rsidRDefault="00DC4550" w:rsidP="00DC4550">
      <w:pPr>
        <w:widowControl w:val="0"/>
        <w:tabs>
          <w:tab w:val="left" w:pos="1200"/>
        </w:tabs>
        <w:ind w:firstLine="709"/>
        <w:jc w:val="both"/>
        <w:rPr>
          <w:sz w:val="24"/>
          <w:szCs w:val="24"/>
        </w:rPr>
      </w:pPr>
      <w:r w:rsidRPr="00051B0A">
        <w:rPr>
          <w:sz w:val="24"/>
          <w:szCs w:val="24"/>
        </w:rPr>
        <w:t>В проектной документации должны использоваться диспетчерские наименования объектов.</w:t>
      </w:r>
    </w:p>
    <w:p w:rsidR="00DC4550" w:rsidRPr="00051B0A" w:rsidRDefault="00DC4550" w:rsidP="00DC4550">
      <w:pPr>
        <w:widowControl w:val="0"/>
        <w:tabs>
          <w:tab w:val="left" w:pos="1200"/>
        </w:tabs>
        <w:ind w:firstLine="709"/>
        <w:jc w:val="both"/>
        <w:rPr>
          <w:sz w:val="24"/>
          <w:szCs w:val="24"/>
        </w:rPr>
      </w:pPr>
      <w:r w:rsidRPr="00051B0A">
        <w:rPr>
          <w:sz w:val="24"/>
          <w:szCs w:val="24"/>
        </w:rPr>
        <w:t>6.2.</w:t>
      </w:r>
      <w:r w:rsidRPr="00051B0A">
        <w:rPr>
          <w:sz w:val="24"/>
          <w:szCs w:val="24"/>
        </w:rPr>
        <w:tab/>
        <w:t>При направлении откорректированных материалов ПД разработчиком должен быть приложен перечень направляемых томов (разделов) с указанием страниц, в которые были внесены изменения. Кроме того, указанные изменения должны быть выделены цветом по тексту документов</w:t>
      </w:r>
    </w:p>
    <w:p w:rsidR="00DC4550" w:rsidRPr="00051B0A" w:rsidRDefault="00DC4550" w:rsidP="00DC4550">
      <w:pPr>
        <w:widowControl w:val="0"/>
        <w:tabs>
          <w:tab w:val="left" w:pos="1200"/>
        </w:tabs>
        <w:ind w:firstLine="709"/>
        <w:jc w:val="both"/>
        <w:rPr>
          <w:sz w:val="24"/>
          <w:szCs w:val="24"/>
        </w:rPr>
      </w:pPr>
      <w:r w:rsidRPr="00051B0A">
        <w:rPr>
          <w:sz w:val="24"/>
          <w:szCs w:val="24"/>
        </w:rPr>
        <w:t>6.3.</w:t>
      </w:r>
      <w:r w:rsidRPr="00051B0A">
        <w:rPr>
          <w:sz w:val="24"/>
          <w:szCs w:val="24"/>
        </w:rPr>
        <w:tab/>
        <w:t>Разработанная проектная</w:t>
      </w:r>
      <w:r w:rsidR="00686BF1" w:rsidRPr="00051B0A">
        <w:rPr>
          <w:sz w:val="24"/>
          <w:szCs w:val="24"/>
        </w:rPr>
        <w:t xml:space="preserve"> и рабочая</w:t>
      </w:r>
      <w:r w:rsidRPr="00051B0A">
        <w:rPr>
          <w:sz w:val="24"/>
          <w:szCs w:val="24"/>
        </w:rPr>
        <w:t xml:space="preserve"> документация является собственностью Заказчика и передача их третьим лицам без его согласия запрещается.</w:t>
      </w:r>
    </w:p>
    <w:p w:rsidR="00DC4550" w:rsidRPr="00051B0A" w:rsidRDefault="00DC4550" w:rsidP="00DC4550">
      <w:pPr>
        <w:widowControl w:val="0"/>
        <w:tabs>
          <w:tab w:val="left" w:pos="1200"/>
        </w:tabs>
        <w:ind w:firstLine="709"/>
        <w:jc w:val="both"/>
        <w:rPr>
          <w:sz w:val="24"/>
          <w:szCs w:val="24"/>
        </w:rPr>
      </w:pPr>
      <w:r w:rsidRPr="00051B0A">
        <w:rPr>
          <w:sz w:val="24"/>
          <w:szCs w:val="24"/>
        </w:rPr>
        <w:t>6.4.</w:t>
      </w:r>
      <w:r w:rsidRPr="00051B0A">
        <w:rPr>
          <w:sz w:val="24"/>
          <w:szCs w:val="24"/>
        </w:rPr>
        <w:tab/>
        <w:t>Проектная организация обеспечивает:</w:t>
      </w:r>
    </w:p>
    <w:p w:rsidR="00DC4550" w:rsidRPr="00051B0A" w:rsidRDefault="00DC4550" w:rsidP="00DC4550">
      <w:pPr>
        <w:widowControl w:val="0"/>
        <w:tabs>
          <w:tab w:val="left" w:pos="1200"/>
        </w:tabs>
        <w:ind w:firstLine="709"/>
        <w:jc w:val="both"/>
        <w:rPr>
          <w:sz w:val="24"/>
          <w:szCs w:val="24"/>
        </w:rPr>
      </w:pPr>
      <w:r w:rsidRPr="00051B0A">
        <w:rPr>
          <w:sz w:val="24"/>
          <w:szCs w:val="24"/>
        </w:rPr>
        <w:t>– получение всех необходимых положительных согласований и заключений, в том числе, но не ограничиваясь: эксплуатирующих организаций и органов местного самоуправления;</w:t>
      </w:r>
    </w:p>
    <w:p w:rsidR="00DC4550" w:rsidRPr="00051B0A" w:rsidRDefault="00DC4550" w:rsidP="00DC4550">
      <w:pPr>
        <w:widowControl w:val="0"/>
        <w:tabs>
          <w:tab w:val="left" w:pos="1200"/>
        </w:tabs>
        <w:ind w:firstLine="709"/>
        <w:jc w:val="both"/>
        <w:rPr>
          <w:sz w:val="24"/>
          <w:szCs w:val="24"/>
        </w:rPr>
      </w:pPr>
      <w:r w:rsidRPr="00051B0A">
        <w:rPr>
          <w:sz w:val="24"/>
          <w:szCs w:val="24"/>
        </w:rPr>
        <w:t>–</w:t>
      </w:r>
      <w:r w:rsidRPr="00051B0A">
        <w:rPr>
          <w:sz w:val="24"/>
          <w:szCs w:val="24"/>
        </w:rPr>
        <w:tab/>
        <w:t>внесение соответствующих изменений (с согласованием с Заказчиком) в документацию в соответствии с замечаниями, либо эффективно оспаривает эти замечания.</w:t>
      </w:r>
    </w:p>
    <w:p w:rsidR="00DC4550" w:rsidRPr="00051B0A" w:rsidRDefault="00DC4550" w:rsidP="00DC4550">
      <w:pPr>
        <w:widowControl w:val="0"/>
        <w:tabs>
          <w:tab w:val="left" w:pos="1200"/>
        </w:tabs>
        <w:ind w:firstLine="709"/>
        <w:jc w:val="both"/>
        <w:rPr>
          <w:sz w:val="24"/>
          <w:szCs w:val="24"/>
        </w:rPr>
      </w:pPr>
      <w:r w:rsidRPr="00051B0A">
        <w:rPr>
          <w:sz w:val="24"/>
          <w:szCs w:val="24"/>
        </w:rPr>
        <w:t>6.5.</w:t>
      </w:r>
      <w:r w:rsidRPr="00051B0A">
        <w:rPr>
          <w:sz w:val="24"/>
          <w:szCs w:val="24"/>
        </w:rPr>
        <w:tab/>
        <w:t>При разработке проектной документации необходимо применять материалы и оборудование, соответствующие Российским стандартам, сертифицированные в установленном порядке.</w:t>
      </w:r>
    </w:p>
    <w:p w:rsidR="00DC4550" w:rsidRPr="00051B0A" w:rsidRDefault="00DC4550" w:rsidP="00DC4550">
      <w:pPr>
        <w:widowControl w:val="0"/>
        <w:tabs>
          <w:tab w:val="left" w:pos="1200"/>
        </w:tabs>
        <w:ind w:firstLine="709"/>
        <w:jc w:val="both"/>
        <w:rPr>
          <w:sz w:val="24"/>
          <w:szCs w:val="24"/>
        </w:rPr>
      </w:pPr>
      <w:r w:rsidRPr="00051B0A">
        <w:rPr>
          <w:sz w:val="24"/>
          <w:szCs w:val="24"/>
        </w:rPr>
        <w:t>Технические решения проектной документации должны основываться на применении оборудования, материалов и систем, включенных в Перечень оборудования, материалов и систем, допущенных к применению на объектах ПАО «Россети», в противном случае в проектной документации указать на необходимость обязательного прохождения процедуры Проверки качества для соответствующих видов оборудования, материалов и систем для контроля его соответствия заявленным характеристикам и предъявляемым техническим требованиям в соответствии с Пор-РВ-ВНД-222.**-** «Порядок проведения проверки качества (аттестации) оборудования, материалов и систем ПАО «Россети».</w:t>
      </w:r>
    </w:p>
    <w:p w:rsidR="00DC4550" w:rsidRPr="00051B0A" w:rsidRDefault="00DC4550" w:rsidP="00DC4550">
      <w:pPr>
        <w:widowControl w:val="0"/>
        <w:tabs>
          <w:tab w:val="left" w:pos="1200"/>
        </w:tabs>
        <w:ind w:firstLine="709"/>
        <w:jc w:val="both"/>
        <w:rPr>
          <w:sz w:val="24"/>
          <w:szCs w:val="24"/>
        </w:rPr>
      </w:pPr>
      <w:r w:rsidRPr="00051B0A">
        <w:rPr>
          <w:sz w:val="24"/>
          <w:szCs w:val="24"/>
        </w:rPr>
        <w:t>6.</w:t>
      </w:r>
      <w:r w:rsidR="00686BF1" w:rsidRPr="00051B0A">
        <w:rPr>
          <w:sz w:val="24"/>
          <w:szCs w:val="24"/>
        </w:rPr>
        <w:t>6</w:t>
      </w:r>
      <w:r w:rsidRPr="00051B0A">
        <w:rPr>
          <w:sz w:val="24"/>
          <w:szCs w:val="24"/>
        </w:rPr>
        <w:t>.</w:t>
      </w:r>
      <w:r w:rsidRPr="00051B0A">
        <w:rPr>
          <w:sz w:val="24"/>
          <w:szCs w:val="24"/>
        </w:rPr>
        <w:tab/>
        <w:t>При формировании проектных решений минимизировать использование импортного оборудования и материалов, стоимость которых зависит от валютных курсов, в случае применения импортного оборудования предоставить соответствующее обоснование. Выполнить сравнительный анализ технико-экономических показателей предлагаемого к применению импортного оборудования и отечественных аналогов (показатели производительности, показатели качества, показатели потребления ресурсов, показатели надежности и режима обслуживания и т.д.).</w:t>
      </w:r>
    </w:p>
    <w:p w:rsidR="00DC4550" w:rsidRPr="00051B0A" w:rsidRDefault="00DC4550" w:rsidP="00DC4550">
      <w:pPr>
        <w:widowControl w:val="0"/>
        <w:tabs>
          <w:tab w:val="left" w:pos="1200"/>
        </w:tabs>
        <w:ind w:firstLine="709"/>
        <w:jc w:val="both"/>
        <w:rPr>
          <w:sz w:val="24"/>
          <w:szCs w:val="24"/>
        </w:rPr>
      </w:pPr>
      <w:r w:rsidRPr="00051B0A">
        <w:rPr>
          <w:sz w:val="24"/>
          <w:szCs w:val="24"/>
        </w:rPr>
        <w:t>6.</w:t>
      </w:r>
      <w:r w:rsidR="00686BF1" w:rsidRPr="00051B0A">
        <w:rPr>
          <w:sz w:val="24"/>
          <w:szCs w:val="24"/>
        </w:rPr>
        <w:t>7</w:t>
      </w:r>
      <w:r w:rsidRPr="00051B0A">
        <w:rPr>
          <w:sz w:val="24"/>
          <w:szCs w:val="24"/>
        </w:rPr>
        <w:t>. Проведение экспертизы проектной документации в форме государственной или негосударственной экспертизы не требуется в связи с отсутствием необходимости получения разрешения на строительство.</w:t>
      </w:r>
    </w:p>
    <w:p w:rsidR="00DC4550" w:rsidRPr="00051B0A" w:rsidRDefault="00DC4550" w:rsidP="00DC4550">
      <w:pPr>
        <w:widowControl w:val="0"/>
        <w:tabs>
          <w:tab w:val="left" w:pos="1200"/>
        </w:tabs>
        <w:ind w:firstLine="709"/>
        <w:jc w:val="both"/>
        <w:rPr>
          <w:b/>
          <w:bCs/>
          <w:sz w:val="24"/>
          <w:szCs w:val="24"/>
        </w:rPr>
      </w:pPr>
    </w:p>
    <w:p w:rsidR="00DC4550" w:rsidRPr="00051B0A" w:rsidRDefault="00DC4550" w:rsidP="00DC4550">
      <w:pPr>
        <w:widowControl w:val="0"/>
        <w:ind w:firstLine="709"/>
        <w:jc w:val="both"/>
        <w:rPr>
          <w:b/>
          <w:bCs/>
          <w:sz w:val="24"/>
          <w:szCs w:val="24"/>
        </w:rPr>
      </w:pPr>
      <w:r w:rsidRPr="00051B0A">
        <w:rPr>
          <w:b/>
          <w:bCs/>
          <w:sz w:val="24"/>
          <w:szCs w:val="24"/>
        </w:rPr>
        <w:t xml:space="preserve">7. Выделение пусковых комплексов. </w:t>
      </w:r>
    </w:p>
    <w:p w:rsidR="00DC4550" w:rsidRPr="00051B0A" w:rsidRDefault="00DC4550" w:rsidP="00DC4550">
      <w:pPr>
        <w:widowControl w:val="0"/>
        <w:ind w:firstLine="709"/>
        <w:jc w:val="both"/>
        <w:rPr>
          <w:bCs/>
          <w:sz w:val="24"/>
          <w:szCs w:val="24"/>
        </w:rPr>
      </w:pPr>
      <w:r w:rsidRPr="00051B0A">
        <w:rPr>
          <w:bCs/>
          <w:sz w:val="24"/>
          <w:szCs w:val="24"/>
        </w:rPr>
        <w:t>Не предусмотрено.</w:t>
      </w:r>
    </w:p>
    <w:p w:rsidR="00DC4550" w:rsidRPr="00051B0A" w:rsidRDefault="00DC4550" w:rsidP="00DC4550">
      <w:pPr>
        <w:widowControl w:val="0"/>
        <w:ind w:firstLine="709"/>
        <w:jc w:val="both"/>
        <w:rPr>
          <w:b/>
          <w:bCs/>
          <w:sz w:val="24"/>
          <w:szCs w:val="24"/>
        </w:rPr>
      </w:pPr>
    </w:p>
    <w:p w:rsidR="00DC4550" w:rsidRPr="00051B0A" w:rsidRDefault="00DC4550" w:rsidP="00DC4550">
      <w:pPr>
        <w:widowControl w:val="0"/>
        <w:ind w:firstLine="709"/>
        <w:jc w:val="both"/>
        <w:rPr>
          <w:b/>
          <w:bCs/>
          <w:sz w:val="24"/>
          <w:szCs w:val="24"/>
        </w:rPr>
      </w:pPr>
      <w:r w:rsidRPr="00051B0A">
        <w:rPr>
          <w:b/>
          <w:bCs/>
          <w:sz w:val="24"/>
          <w:szCs w:val="24"/>
        </w:rPr>
        <w:t xml:space="preserve">8. Начало и окончание строительства объекта </w:t>
      </w:r>
    </w:p>
    <w:p w:rsidR="00DC4550" w:rsidRPr="00051B0A" w:rsidRDefault="00DC4550" w:rsidP="00DC4550">
      <w:pPr>
        <w:widowControl w:val="0"/>
        <w:ind w:firstLine="709"/>
        <w:jc w:val="both"/>
        <w:rPr>
          <w:sz w:val="24"/>
          <w:szCs w:val="24"/>
        </w:rPr>
      </w:pPr>
      <w:r w:rsidRPr="00051B0A">
        <w:rPr>
          <w:sz w:val="24"/>
          <w:szCs w:val="24"/>
        </w:rPr>
        <w:t xml:space="preserve">Начало строительства 2025г. </w:t>
      </w:r>
    </w:p>
    <w:p w:rsidR="00DC4550" w:rsidRPr="00051B0A" w:rsidRDefault="00DC4550" w:rsidP="00DC4550">
      <w:pPr>
        <w:ind w:firstLine="709"/>
        <w:jc w:val="both"/>
        <w:rPr>
          <w:sz w:val="24"/>
          <w:szCs w:val="24"/>
          <w:lang w:val="x-none" w:eastAsia="x-none"/>
        </w:rPr>
      </w:pPr>
      <w:r w:rsidRPr="00051B0A">
        <w:rPr>
          <w:sz w:val="24"/>
          <w:szCs w:val="24"/>
          <w:lang w:val="x-none"/>
        </w:rPr>
        <w:t>Окончание строительства 2026г.</w:t>
      </w:r>
    </w:p>
    <w:p w:rsidR="00C07A96" w:rsidRPr="00051B0A" w:rsidRDefault="00C07A96" w:rsidP="00C07A96">
      <w:pPr>
        <w:widowControl w:val="0"/>
        <w:ind w:firstLine="709"/>
        <w:jc w:val="both"/>
        <w:rPr>
          <w:b/>
          <w:bCs/>
          <w:sz w:val="24"/>
          <w:szCs w:val="24"/>
          <w:lang w:val="x-none"/>
        </w:rPr>
      </w:pPr>
    </w:p>
    <w:p w:rsidR="00C07A96" w:rsidRPr="00051B0A" w:rsidRDefault="00C07A96" w:rsidP="00C07A96">
      <w:pPr>
        <w:widowControl w:val="0"/>
        <w:ind w:firstLine="709"/>
        <w:jc w:val="both"/>
        <w:rPr>
          <w:b/>
          <w:bCs/>
          <w:sz w:val="24"/>
          <w:szCs w:val="24"/>
        </w:rPr>
      </w:pPr>
      <w:r w:rsidRPr="00051B0A">
        <w:rPr>
          <w:b/>
          <w:bCs/>
          <w:sz w:val="24"/>
          <w:szCs w:val="24"/>
        </w:rPr>
        <w:t xml:space="preserve">9. Срок выполнения проектной и рабочей документации. </w:t>
      </w:r>
    </w:p>
    <w:p w:rsidR="00C07A96" w:rsidRPr="00051B0A" w:rsidRDefault="00C07A96" w:rsidP="00C07A96">
      <w:pPr>
        <w:widowControl w:val="0"/>
        <w:ind w:firstLine="709"/>
        <w:jc w:val="both"/>
        <w:rPr>
          <w:sz w:val="24"/>
          <w:szCs w:val="24"/>
        </w:rPr>
      </w:pPr>
      <w:r w:rsidRPr="00051B0A">
        <w:rPr>
          <w:sz w:val="24"/>
          <w:szCs w:val="24"/>
        </w:rPr>
        <w:t xml:space="preserve">9.1. Срок выполнения работ: </w:t>
      </w:r>
    </w:p>
    <w:p w:rsidR="00C07A96" w:rsidRPr="00051B0A" w:rsidRDefault="00C07A96" w:rsidP="00C07A96">
      <w:pPr>
        <w:widowControl w:val="0"/>
        <w:ind w:firstLine="709"/>
        <w:jc w:val="both"/>
        <w:rPr>
          <w:sz w:val="24"/>
          <w:szCs w:val="24"/>
        </w:rPr>
      </w:pPr>
      <w:r w:rsidRPr="00051B0A">
        <w:rPr>
          <w:sz w:val="24"/>
          <w:szCs w:val="24"/>
        </w:rPr>
        <w:t xml:space="preserve">- начало работ – не позднее 5 календарных дней со дня заключения договора. </w:t>
      </w:r>
    </w:p>
    <w:p w:rsidR="00C07A96" w:rsidRPr="00051B0A" w:rsidRDefault="00C07A96" w:rsidP="00C07A96">
      <w:pPr>
        <w:widowControl w:val="0"/>
        <w:ind w:firstLine="709"/>
        <w:jc w:val="both"/>
        <w:rPr>
          <w:sz w:val="24"/>
          <w:szCs w:val="24"/>
        </w:rPr>
      </w:pPr>
      <w:r w:rsidRPr="00051B0A">
        <w:rPr>
          <w:sz w:val="24"/>
          <w:szCs w:val="24"/>
        </w:rPr>
        <w:t xml:space="preserve">- окончание работ – не позднее </w:t>
      </w:r>
      <w:r w:rsidR="00F15732" w:rsidRPr="00051B0A">
        <w:rPr>
          <w:sz w:val="24"/>
          <w:szCs w:val="24"/>
        </w:rPr>
        <w:t>30</w:t>
      </w:r>
      <w:r w:rsidRPr="00051B0A">
        <w:rPr>
          <w:sz w:val="24"/>
          <w:szCs w:val="24"/>
        </w:rPr>
        <w:t xml:space="preserve">.01.2025. </w:t>
      </w:r>
    </w:p>
    <w:p w:rsidR="00C07A96" w:rsidRPr="00051B0A" w:rsidRDefault="00C07A96" w:rsidP="00C07A96">
      <w:pPr>
        <w:widowControl w:val="0"/>
        <w:ind w:firstLine="709"/>
        <w:jc w:val="both"/>
        <w:rPr>
          <w:b/>
          <w:bCs/>
          <w:sz w:val="24"/>
          <w:szCs w:val="24"/>
        </w:rPr>
      </w:pPr>
    </w:p>
    <w:p w:rsidR="00C07A96" w:rsidRPr="00051B0A" w:rsidRDefault="00C07A96" w:rsidP="00C07A96">
      <w:pPr>
        <w:widowControl w:val="0"/>
        <w:ind w:firstLine="709"/>
        <w:jc w:val="both"/>
        <w:rPr>
          <w:b/>
          <w:bCs/>
          <w:sz w:val="24"/>
          <w:szCs w:val="24"/>
        </w:rPr>
      </w:pPr>
      <w:r w:rsidRPr="00051B0A">
        <w:rPr>
          <w:b/>
          <w:bCs/>
          <w:sz w:val="24"/>
          <w:szCs w:val="24"/>
        </w:rPr>
        <w:t xml:space="preserve">10. Исходные данные для разработки проектной и рабочей документации. </w:t>
      </w:r>
    </w:p>
    <w:p w:rsidR="00C07A96" w:rsidRPr="00051B0A" w:rsidRDefault="00C07A96" w:rsidP="00C07A96">
      <w:pPr>
        <w:widowControl w:val="0"/>
        <w:ind w:firstLine="709"/>
        <w:jc w:val="both"/>
        <w:rPr>
          <w:sz w:val="24"/>
          <w:szCs w:val="24"/>
        </w:rPr>
      </w:pPr>
      <w:r w:rsidRPr="00051B0A">
        <w:rPr>
          <w:sz w:val="24"/>
          <w:szCs w:val="24"/>
        </w:rPr>
        <w:t xml:space="preserve">Перечень исходных данных, сроки их подготовки и передачи определяются условиями Договора на разработку проектной документации и календарным графиком. Получение исходных данных проектной организацией выполняется с выездом на объекты. Заказчик обеспечивает организационную поддержку доступа представителей проектной организации для получения информации. </w:t>
      </w:r>
    </w:p>
    <w:p w:rsidR="00C07A96" w:rsidRPr="00051B0A" w:rsidRDefault="00C07A96" w:rsidP="00C07A96">
      <w:pPr>
        <w:widowControl w:val="0"/>
        <w:ind w:firstLine="709"/>
        <w:jc w:val="both"/>
        <w:rPr>
          <w:b/>
          <w:bCs/>
          <w:sz w:val="24"/>
          <w:szCs w:val="24"/>
        </w:rPr>
      </w:pPr>
    </w:p>
    <w:p w:rsidR="00C07A96" w:rsidRPr="00051B0A" w:rsidRDefault="00C07A96" w:rsidP="00C07A96">
      <w:pPr>
        <w:widowControl w:val="0"/>
        <w:ind w:firstLine="709"/>
        <w:jc w:val="both"/>
        <w:rPr>
          <w:b/>
          <w:bCs/>
          <w:sz w:val="24"/>
          <w:szCs w:val="24"/>
        </w:rPr>
      </w:pPr>
      <w:r w:rsidRPr="00051B0A">
        <w:rPr>
          <w:b/>
          <w:bCs/>
          <w:sz w:val="24"/>
          <w:szCs w:val="24"/>
        </w:rPr>
        <w:t xml:space="preserve">11. Подрядчик. </w:t>
      </w:r>
    </w:p>
    <w:p w:rsidR="00C07A96" w:rsidRPr="00051B0A" w:rsidRDefault="00C07A96" w:rsidP="00C07A96">
      <w:pPr>
        <w:widowControl w:val="0"/>
        <w:ind w:firstLine="709"/>
        <w:jc w:val="both"/>
        <w:rPr>
          <w:sz w:val="24"/>
          <w:szCs w:val="24"/>
        </w:rPr>
      </w:pPr>
      <w:r w:rsidRPr="00051B0A">
        <w:rPr>
          <w:sz w:val="24"/>
          <w:szCs w:val="24"/>
        </w:rPr>
        <w:t>Выбирается на конкурентной основе.</w:t>
      </w:r>
    </w:p>
    <w:p w:rsidR="00C07A96" w:rsidRPr="00051B0A" w:rsidRDefault="00C07A96" w:rsidP="00C07A96">
      <w:pPr>
        <w:widowControl w:val="0"/>
        <w:tabs>
          <w:tab w:val="left" w:pos="1080"/>
        </w:tabs>
        <w:ind w:firstLine="709"/>
        <w:jc w:val="both"/>
      </w:pPr>
    </w:p>
    <w:p w:rsidR="00C07A96" w:rsidRPr="00051B0A" w:rsidRDefault="00C07A96" w:rsidP="00C07A96">
      <w:pPr>
        <w:ind w:firstLine="709"/>
        <w:jc w:val="both"/>
        <w:rPr>
          <w:b/>
          <w:bCs/>
          <w:sz w:val="24"/>
        </w:rPr>
      </w:pPr>
      <w:r w:rsidRPr="00051B0A">
        <w:rPr>
          <w:b/>
          <w:bCs/>
          <w:sz w:val="24"/>
        </w:rPr>
        <w:t>12. По техническим условиям выполнения работ обращаться</w:t>
      </w:r>
    </w:p>
    <w:p w:rsidR="00C07A96" w:rsidRPr="00051B0A" w:rsidRDefault="00C07A96" w:rsidP="00C07A96">
      <w:pPr>
        <w:ind w:firstLine="709"/>
        <w:jc w:val="both"/>
        <w:rPr>
          <w:sz w:val="24"/>
          <w:szCs w:val="24"/>
        </w:rPr>
      </w:pPr>
      <w:r w:rsidRPr="00051B0A">
        <w:rPr>
          <w:sz w:val="24"/>
          <w:szCs w:val="24"/>
        </w:rPr>
        <w:t xml:space="preserve">Главный инженер Центрального ПО </w:t>
      </w:r>
    </w:p>
    <w:p w:rsidR="00C07A96" w:rsidRPr="00051B0A" w:rsidRDefault="00C07A96" w:rsidP="00C07A96">
      <w:pPr>
        <w:ind w:firstLine="709"/>
        <w:jc w:val="both"/>
        <w:rPr>
          <w:sz w:val="24"/>
          <w:szCs w:val="24"/>
        </w:rPr>
      </w:pPr>
      <w:r w:rsidRPr="00051B0A">
        <w:rPr>
          <w:sz w:val="24"/>
          <w:szCs w:val="24"/>
        </w:rPr>
        <w:t xml:space="preserve">Маликов Сергей Владимирович - тел. 8(3532) 78-84-02 </w:t>
      </w:r>
    </w:p>
    <w:p w:rsidR="00C07A96" w:rsidRPr="00051B0A" w:rsidRDefault="00C07A96" w:rsidP="00C07A96">
      <w:pPr>
        <w:ind w:firstLine="709"/>
        <w:jc w:val="both"/>
        <w:rPr>
          <w:sz w:val="24"/>
          <w:szCs w:val="24"/>
        </w:rPr>
      </w:pPr>
      <w:r w:rsidRPr="00051B0A">
        <w:rPr>
          <w:sz w:val="24"/>
          <w:szCs w:val="24"/>
        </w:rPr>
        <w:t xml:space="preserve">Начальник СПС Центрального ПО  </w:t>
      </w:r>
    </w:p>
    <w:p w:rsidR="00C07A96" w:rsidRPr="00051B0A" w:rsidRDefault="00C07A96" w:rsidP="00C07A96">
      <w:pPr>
        <w:ind w:firstLine="709"/>
        <w:jc w:val="both"/>
        <w:rPr>
          <w:sz w:val="24"/>
          <w:szCs w:val="24"/>
        </w:rPr>
      </w:pPr>
      <w:r w:rsidRPr="00051B0A">
        <w:rPr>
          <w:sz w:val="24"/>
          <w:szCs w:val="24"/>
        </w:rPr>
        <w:t xml:space="preserve">Судаков Владимир Николаевич - тел. 8(3532) 78-80-77 </w:t>
      </w:r>
    </w:p>
    <w:p w:rsidR="00C07A96" w:rsidRPr="00051B0A" w:rsidRDefault="00C07A96" w:rsidP="00C07A96">
      <w:pPr>
        <w:ind w:firstLine="709"/>
        <w:jc w:val="both"/>
        <w:rPr>
          <w:sz w:val="24"/>
          <w:szCs w:val="24"/>
        </w:rPr>
      </w:pPr>
      <w:r w:rsidRPr="00051B0A">
        <w:rPr>
          <w:sz w:val="24"/>
          <w:szCs w:val="24"/>
        </w:rPr>
        <w:t xml:space="preserve">Начальник производственно-технического отдела Центрального ПО </w:t>
      </w:r>
    </w:p>
    <w:p w:rsidR="00C07A96" w:rsidRPr="00051B0A" w:rsidRDefault="00C07A96" w:rsidP="00C07A96">
      <w:pPr>
        <w:ind w:firstLine="709"/>
        <w:jc w:val="both"/>
        <w:rPr>
          <w:sz w:val="24"/>
          <w:szCs w:val="24"/>
        </w:rPr>
      </w:pPr>
      <w:r w:rsidRPr="00051B0A">
        <w:rPr>
          <w:sz w:val="24"/>
          <w:szCs w:val="24"/>
        </w:rPr>
        <w:t>Зверев Александр Владимирович - тел.8(3532) 78-82-39</w:t>
      </w:r>
    </w:p>
    <w:p w:rsidR="00C07A96" w:rsidRPr="00051B0A" w:rsidRDefault="00C07A96" w:rsidP="00C07A96">
      <w:pPr>
        <w:ind w:firstLine="709"/>
        <w:jc w:val="both"/>
        <w:rPr>
          <w:sz w:val="24"/>
          <w:szCs w:val="24"/>
        </w:rPr>
      </w:pPr>
    </w:p>
    <w:p w:rsidR="00C07A96" w:rsidRPr="00051B0A" w:rsidRDefault="00C07A96" w:rsidP="00C07A96">
      <w:pPr>
        <w:widowControl w:val="0"/>
        <w:numPr>
          <w:ilvl w:val="0"/>
          <w:numId w:val="4"/>
        </w:numPr>
        <w:tabs>
          <w:tab w:val="left" w:pos="-3960"/>
          <w:tab w:val="left" w:pos="993"/>
          <w:tab w:val="left" w:pos="1134"/>
        </w:tabs>
        <w:ind w:left="993"/>
        <w:jc w:val="both"/>
        <w:rPr>
          <w:b/>
          <w:sz w:val="24"/>
          <w:szCs w:val="24"/>
        </w:rPr>
      </w:pPr>
      <w:r w:rsidRPr="00051B0A">
        <w:rPr>
          <w:b/>
          <w:sz w:val="24"/>
          <w:szCs w:val="24"/>
        </w:rPr>
        <w:t xml:space="preserve">Приложения </w:t>
      </w:r>
    </w:p>
    <w:p w:rsidR="00C07A96" w:rsidRPr="00051B0A" w:rsidRDefault="00C07A96" w:rsidP="00C07A96">
      <w:pPr>
        <w:widowControl w:val="0"/>
        <w:ind w:firstLine="709"/>
        <w:jc w:val="both"/>
        <w:rPr>
          <w:sz w:val="24"/>
          <w:szCs w:val="24"/>
        </w:rPr>
      </w:pPr>
      <w:r w:rsidRPr="00051B0A">
        <w:rPr>
          <w:sz w:val="24"/>
          <w:szCs w:val="24"/>
        </w:rPr>
        <w:t>Приложение №1 – Нормативные документы, определяющие требования к оформлению и содержанию проектной документации.</w:t>
      </w:r>
    </w:p>
    <w:p w:rsidR="00C07A96" w:rsidRPr="00051B0A" w:rsidRDefault="00C07A96" w:rsidP="00C07A96">
      <w:pPr>
        <w:widowControl w:val="0"/>
        <w:ind w:firstLine="709"/>
        <w:jc w:val="both"/>
        <w:rPr>
          <w:sz w:val="24"/>
          <w:szCs w:val="24"/>
        </w:rPr>
      </w:pPr>
      <w:r w:rsidRPr="00051B0A">
        <w:rPr>
          <w:sz w:val="24"/>
          <w:szCs w:val="24"/>
        </w:rPr>
        <w:t>Приложение №2 – Перечень сокращений.</w:t>
      </w:r>
    </w:p>
    <w:p w:rsidR="00C07A96" w:rsidRPr="00051B0A" w:rsidRDefault="00C07A96" w:rsidP="00C07A96">
      <w:pPr>
        <w:widowControl w:val="0"/>
        <w:ind w:firstLine="709"/>
        <w:jc w:val="both"/>
        <w:rPr>
          <w:sz w:val="24"/>
          <w:szCs w:val="24"/>
        </w:rPr>
      </w:pPr>
      <w:r w:rsidRPr="00051B0A">
        <w:rPr>
          <w:sz w:val="24"/>
          <w:szCs w:val="24"/>
        </w:rPr>
        <w:t xml:space="preserve">Приложение №3 </w:t>
      </w:r>
      <w:r w:rsidR="00F15732" w:rsidRPr="00051B0A">
        <w:rPr>
          <w:sz w:val="24"/>
          <w:szCs w:val="24"/>
        </w:rPr>
        <w:t>–</w:t>
      </w:r>
      <w:r w:rsidRPr="00051B0A">
        <w:rPr>
          <w:sz w:val="24"/>
          <w:szCs w:val="24"/>
        </w:rPr>
        <w:t xml:space="preserve"> </w:t>
      </w:r>
      <w:r w:rsidR="00F15732" w:rsidRPr="00051B0A">
        <w:rPr>
          <w:sz w:val="24"/>
          <w:szCs w:val="24"/>
        </w:rPr>
        <w:t>План здания</w:t>
      </w:r>
      <w:r w:rsidRPr="00051B0A">
        <w:rPr>
          <w:sz w:val="24"/>
          <w:szCs w:val="24"/>
        </w:rPr>
        <w:t>.</w:t>
      </w:r>
    </w:p>
    <w:p w:rsidR="0089715E" w:rsidRPr="00051B0A" w:rsidRDefault="0089715E" w:rsidP="00C07A96">
      <w:pPr>
        <w:widowControl w:val="0"/>
        <w:ind w:firstLine="709"/>
        <w:jc w:val="both"/>
        <w:rPr>
          <w:sz w:val="24"/>
          <w:szCs w:val="24"/>
        </w:rPr>
      </w:pPr>
      <w:proofErr w:type="spellStart"/>
      <w:r w:rsidRPr="00051B0A">
        <w:rPr>
          <w:sz w:val="24"/>
          <w:szCs w:val="24"/>
        </w:rPr>
        <w:t>Приложени</w:t>
      </w:r>
      <w:proofErr w:type="spellEnd"/>
      <w:r w:rsidRPr="00051B0A">
        <w:rPr>
          <w:sz w:val="24"/>
          <w:szCs w:val="24"/>
        </w:rPr>
        <w:t xml:space="preserve"> №4 – Требования к подрядчику/участнику.</w:t>
      </w:r>
    </w:p>
    <w:p w:rsidR="00C07A96" w:rsidRPr="00051B0A" w:rsidRDefault="00C07A96" w:rsidP="00C07A96">
      <w:pPr>
        <w:widowControl w:val="0"/>
        <w:ind w:firstLine="709"/>
        <w:rPr>
          <w:sz w:val="24"/>
          <w:szCs w:val="24"/>
        </w:rPr>
      </w:pPr>
    </w:p>
    <w:p w:rsidR="00C07A96" w:rsidRPr="00051B0A" w:rsidRDefault="00C07A96" w:rsidP="00C07A96">
      <w:pPr>
        <w:keepNext/>
        <w:keepLines/>
        <w:tabs>
          <w:tab w:val="left" w:pos="1134"/>
        </w:tabs>
        <w:jc w:val="right"/>
        <w:rPr>
          <w:sz w:val="24"/>
          <w:szCs w:val="24"/>
        </w:rPr>
      </w:pPr>
      <w:r w:rsidRPr="00051B0A">
        <w:rPr>
          <w:sz w:val="24"/>
          <w:szCs w:val="24"/>
        </w:rPr>
        <w:t>Приложение 1</w:t>
      </w:r>
    </w:p>
    <w:p w:rsidR="00C07A96" w:rsidRPr="00051B0A" w:rsidRDefault="00C07A96" w:rsidP="00C07A96">
      <w:pPr>
        <w:keepNext/>
        <w:keepLines/>
        <w:tabs>
          <w:tab w:val="left" w:pos="1134"/>
        </w:tabs>
        <w:ind w:firstLine="709"/>
        <w:jc w:val="right"/>
        <w:rPr>
          <w:sz w:val="24"/>
          <w:szCs w:val="24"/>
        </w:rPr>
      </w:pPr>
      <w:r w:rsidRPr="00051B0A">
        <w:rPr>
          <w:sz w:val="24"/>
          <w:szCs w:val="24"/>
        </w:rPr>
        <w:t>к заданию на проектирование</w:t>
      </w:r>
    </w:p>
    <w:p w:rsidR="00C07A96" w:rsidRPr="00051B0A" w:rsidRDefault="00C07A96" w:rsidP="00C07A96">
      <w:pPr>
        <w:keepNext/>
        <w:keepLines/>
        <w:tabs>
          <w:tab w:val="left" w:pos="1134"/>
        </w:tabs>
        <w:ind w:firstLine="709"/>
        <w:jc w:val="right"/>
        <w:rPr>
          <w:sz w:val="24"/>
          <w:szCs w:val="24"/>
        </w:rPr>
      </w:pPr>
    </w:p>
    <w:p w:rsidR="00C07A96" w:rsidRPr="00051B0A" w:rsidRDefault="00C07A96" w:rsidP="00C07A96">
      <w:pPr>
        <w:keepNext/>
        <w:keepLines/>
        <w:tabs>
          <w:tab w:val="left" w:pos="1134"/>
        </w:tabs>
        <w:ind w:firstLine="709"/>
        <w:jc w:val="center"/>
        <w:rPr>
          <w:b/>
          <w:sz w:val="24"/>
          <w:szCs w:val="24"/>
        </w:rPr>
      </w:pPr>
      <w:r w:rsidRPr="00051B0A">
        <w:rPr>
          <w:b/>
          <w:sz w:val="24"/>
          <w:szCs w:val="24"/>
        </w:rPr>
        <w:t>Нормативные документы, определяющие требования к оформлению и содержанию проектной документации</w:t>
      </w:r>
    </w:p>
    <w:p w:rsidR="00C07A96" w:rsidRPr="00051B0A" w:rsidRDefault="00C07A96" w:rsidP="00C07A96">
      <w:pPr>
        <w:keepNext/>
        <w:keepLines/>
        <w:tabs>
          <w:tab w:val="left" w:pos="1134"/>
        </w:tabs>
        <w:ind w:firstLine="709"/>
        <w:jc w:val="both"/>
        <w:rPr>
          <w:sz w:val="24"/>
          <w:szCs w:val="24"/>
        </w:rPr>
      </w:pPr>
      <w:r w:rsidRPr="00051B0A">
        <w:rPr>
          <w:sz w:val="24"/>
          <w:szCs w:val="24"/>
        </w:rPr>
        <w:t>Нормативные акты федерального уровня:</w:t>
      </w:r>
    </w:p>
    <w:p w:rsidR="00C07A96" w:rsidRPr="00051B0A" w:rsidRDefault="00C07A96" w:rsidP="00C07A96">
      <w:pPr>
        <w:keepNext/>
        <w:keepLines/>
        <w:tabs>
          <w:tab w:val="left" w:pos="1134"/>
        </w:tabs>
        <w:ind w:firstLine="709"/>
        <w:jc w:val="both"/>
        <w:rPr>
          <w:sz w:val="24"/>
          <w:szCs w:val="24"/>
        </w:rPr>
      </w:pPr>
      <w:r w:rsidRPr="00051B0A">
        <w:rPr>
          <w:sz w:val="24"/>
          <w:szCs w:val="24"/>
        </w:rPr>
        <w:t>­</w:t>
      </w:r>
      <w:r w:rsidRPr="00051B0A">
        <w:rPr>
          <w:sz w:val="24"/>
          <w:szCs w:val="24"/>
        </w:rPr>
        <w:tab/>
        <w:t>Градостроительный кодекс Российской Федерации от 29.12.2004 №190-ФЗ (действующая редакция);</w:t>
      </w:r>
    </w:p>
    <w:p w:rsidR="00C07A96" w:rsidRPr="00051B0A" w:rsidRDefault="00C07A96" w:rsidP="00C07A96">
      <w:pPr>
        <w:keepNext/>
        <w:keepLines/>
        <w:tabs>
          <w:tab w:val="left" w:pos="1134"/>
        </w:tabs>
        <w:ind w:firstLine="709"/>
        <w:jc w:val="both"/>
        <w:rPr>
          <w:sz w:val="24"/>
          <w:szCs w:val="24"/>
        </w:rPr>
      </w:pPr>
      <w:r w:rsidRPr="00051B0A">
        <w:rPr>
          <w:sz w:val="24"/>
          <w:szCs w:val="24"/>
        </w:rPr>
        <w:t>­</w:t>
      </w:r>
      <w:r w:rsidRPr="00051B0A">
        <w:rPr>
          <w:sz w:val="24"/>
          <w:szCs w:val="24"/>
        </w:rPr>
        <w:tab/>
        <w:t>Постановление Правительства Российской Федерации от 16.02.2008 №87 «О составе разделов проектной документации и требованиях к их содержанию»;</w:t>
      </w:r>
    </w:p>
    <w:p w:rsidR="00C07A96" w:rsidRPr="00051B0A" w:rsidRDefault="00C07A96" w:rsidP="00C07A96">
      <w:pPr>
        <w:keepNext/>
        <w:keepLines/>
        <w:tabs>
          <w:tab w:val="left" w:pos="1134"/>
        </w:tabs>
        <w:ind w:firstLine="709"/>
        <w:jc w:val="both"/>
        <w:rPr>
          <w:sz w:val="24"/>
          <w:szCs w:val="24"/>
        </w:rPr>
      </w:pPr>
      <w:r w:rsidRPr="00051B0A">
        <w:rPr>
          <w:sz w:val="24"/>
          <w:szCs w:val="24"/>
        </w:rPr>
        <w:t>­</w:t>
      </w:r>
      <w:r w:rsidRPr="00051B0A">
        <w:rPr>
          <w:sz w:val="24"/>
          <w:szCs w:val="24"/>
        </w:rPr>
        <w:tab/>
        <w:t>Федеральный закон «О техническом регулировании» от 27.12.2002 №184-ФЗ (действующая редакция);</w:t>
      </w:r>
    </w:p>
    <w:p w:rsidR="00C07A96" w:rsidRPr="00051B0A" w:rsidRDefault="00C07A96" w:rsidP="00C07A96">
      <w:pPr>
        <w:keepNext/>
        <w:keepLines/>
        <w:tabs>
          <w:tab w:val="left" w:pos="1134"/>
        </w:tabs>
        <w:ind w:firstLine="709"/>
        <w:jc w:val="both"/>
        <w:rPr>
          <w:sz w:val="24"/>
          <w:szCs w:val="24"/>
        </w:rPr>
      </w:pPr>
      <w:r w:rsidRPr="00051B0A">
        <w:rPr>
          <w:sz w:val="24"/>
          <w:szCs w:val="24"/>
        </w:rPr>
        <w:t>­</w:t>
      </w:r>
      <w:r w:rsidRPr="00051B0A">
        <w:rPr>
          <w:sz w:val="24"/>
          <w:szCs w:val="24"/>
        </w:rPr>
        <w:tab/>
        <w:t>Федеральный закон «Об охране окружающей среды» от 10.01.2002 №7 (действующая редакция);</w:t>
      </w:r>
    </w:p>
    <w:p w:rsidR="00C07A96" w:rsidRPr="00051B0A" w:rsidRDefault="00C07A96" w:rsidP="00C07A96">
      <w:pPr>
        <w:keepNext/>
        <w:keepLines/>
        <w:tabs>
          <w:tab w:val="left" w:pos="1134"/>
        </w:tabs>
        <w:ind w:firstLine="709"/>
        <w:jc w:val="both"/>
        <w:rPr>
          <w:sz w:val="24"/>
          <w:szCs w:val="24"/>
        </w:rPr>
      </w:pPr>
      <w:r w:rsidRPr="00051B0A">
        <w:rPr>
          <w:sz w:val="24"/>
          <w:szCs w:val="24"/>
        </w:rPr>
        <w:t>­</w:t>
      </w:r>
      <w:r w:rsidRPr="00051B0A">
        <w:rPr>
          <w:sz w:val="24"/>
          <w:szCs w:val="24"/>
        </w:rPr>
        <w:tab/>
        <w:t>Федеральный закон «Об охране атмосферного воздуха» от 04.05.1999 № 96 (действующая редакция);</w:t>
      </w:r>
    </w:p>
    <w:p w:rsidR="00C07A96" w:rsidRPr="00051B0A" w:rsidRDefault="00C07A96" w:rsidP="00C07A96">
      <w:pPr>
        <w:keepNext/>
        <w:keepLines/>
        <w:tabs>
          <w:tab w:val="left" w:pos="1134"/>
        </w:tabs>
        <w:ind w:firstLine="709"/>
        <w:jc w:val="both"/>
        <w:rPr>
          <w:sz w:val="24"/>
          <w:szCs w:val="24"/>
        </w:rPr>
      </w:pPr>
      <w:r w:rsidRPr="00051B0A">
        <w:rPr>
          <w:sz w:val="24"/>
          <w:szCs w:val="24"/>
        </w:rPr>
        <w:t>­</w:t>
      </w:r>
      <w:r w:rsidRPr="00051B0A">
        <w:rPr>
          <w:sz w:val="24"/>
          <w:szCs w:val="24"/>
        </w:rPr>
        <w:tab/>
        <w:t>Федеральный закон Российской Федерации от 22 июля 2008г. N123 - ФЗ «Технический регламент о требованиях пожарной безопасности»;</w:t>
      </w:r>
    </w:p>
    <w:p w:rsidR="00C07A96" w:rsidRPr="00051B0A" w:rsidRDefault="00C07A96" w:rsidP="00C07A96">
      <w:pPr>
        <w:keepNext/>
        <w:keepLines/>
        <w:tabs>
          <w:tab w:val="left" w:pos="1134"/>
        </w:tabs>
        <w:ind w:firstLine="709"/>
        <w:jc w:val="both"/>
        <w:rPr>
          <w:sz w:val="24"/>
          <w:szCs w:val="24"/>
        </w:rPr>
      </w:pPr>
      <w:r w:rsidRPr="00051B0A">
        <w:rPr>
          <w:sz w:val="24"/>
          <w:szCs w:val="24"/>
        </w:rPr>
        <w:t>­</w:t>
      </w:r>
      <w:r w:rsidRPr="00051B0A">
        <w:rPr>
          <w:sz w:val="24"/>
          <w:szCs w:val="24"/>
        </w:rPr>
        <w:tab/>
        <w:t>Федеральный закон №261-ФЗ от 25 ноября 2009г «Об энергосбережении и о повышении энергетической эффективности и о внесении в отдельные законодательные акты РФ»;</w:t>
      </w:r>
    </w:p>
    <w:p w:rsidR="00C07A96" w:rsidRPr="00051B0A" w:rsidRDefault="00C07A96" w:rsidP="00C07A96">
      <w:pPr>
        <w:keepNext/>
        <w:keepLines/>
        <w:tabs>
          <w:tab w:val="left" w:pos="1134"/>
        </w:tabs>
        <w:ind w:firstLine="709"/>
        <w:jc w:val="both"/>
        <w:rPr>
          <w:sz w:val="24"/>
          <w:szCs w:val="24"/>
        </w:rPr>
      </w:pPr>
      <w:r w:rsidRPr="00051B0A">
        <w:rPr>
          <w:sz w:val="24"/>
          <w:szCs w:val="24"/>
        </w:rPr>
        <w:t>­</w:t>
      </w:r>
      <w:r w:rsidRPr="00051B0A">
        <w:rPr>
          <w:sz w:val="24"/>
          <w:szCs w:val="24"/>
        </w:rPr>
        <w:tab/>
        <w:t>Указ Президента РФ от 30 марта 2022г. № 166 «О мерах по обеспечению технологической независимости и безопасности критической информационной инфраструктуры Российской Федерации»;</w:t>
      </w:r>
    </w:p>
    <w:p w:rsidR="00C07A96" w:rsidRPr="00051B0A" w:rsidRDefault="00C07A96" w:rsidP="00C07A96">
      <w:pPr>
        <w:keepNext/>
        <w:keepLines/>
        <w:tabs>
          <w:tab w:val="left" w:pos="1134"/>
        </w:tabs>
        <w:ind w:firstLine="709"/>
        <w:jc w:val="both"/>
        <w:rPr>
          <w:sz w:val="24"/>
          <w:szCs w:val="24"/>
        </w:rPr>
      </w:pPr>
    </w:p>
    <w:p w:rsidR="00C07A96" w:rsidRPr="00051B0A" w:rsidRDefault="00C07A96" w:rsidP="00C07A96">
      <w:pPr>
        <w:keepNext/>
        <w:keepLines/>
        <w:tabs>
          <w:tab w:val="left" w:pos="1134"/>
        </w:tabs>
        <w:ind w:firstLine="709"/>
        <w:jc w:val="both"/>
        <w:rPr>
          <w:b/>
          <w:sz w:val="24"/>
          <w:szCs w:val="24"/>
        </w:rPr>
      </w:pPr>
      <w:r w:rsidRPr="00051B0A">
        <w:rPr>
          <w:b/>
          <w:sz w:val="24"/>
          <w:szCs w:val="24"/>
        </w:rPr>
        <w:t>Отраслевые НД:</w:t>
      </w:r>
    </w:p>
    <w:p w:rsidR="00C07A96" w:rsidRPr="00051B0A" w:rsidRDefault="00C07A96" w:rsidP="00C07A96">
      <w:pPr>
        <w:keepNext/>
        <w:keepLines/>
        <w:tabs>
          <w:tab w:val="left" w:pos="1134"/>
        </w:tabs>
        <w:ind w:firstLine="709"/>
        <w:jc w:val="both"/>
        <w:rPr>
          <w:sz w:val="24"/>
          <w:szCs w:val="24"/>
        </w:rPr>
      </w:pPr>
      <w:r w:rsidRPr="00051B0A">
        <w:rPr>
          <w:sz w:val="24"/>
          <w:szCs w:val="24"/>
        </w:rPr>
        <w:t>­</w:t>
      </w:r>
      <w:r w:rsidRPr="00051B0A">
        <w:rPr>
          <w:sz w:val="24"/>
          <w:szCs w:val="24"/>
        </w:rPr>
        <w:tab/>
        <w:t>ГОСТ Р 21.101-2020 Система проектной документации для строительства. Основные требования к проектной и рабочей документации;</w:t>
      </w:r>
    </w:p>
    <w:p w:rsidR="00C07A96" w:rsidRPr="00051B0A" w:rsidRDefault="00C07A96" w:rsidP="00C07A96">
      <w:pPr>
        <w:keepNext/>
        <w:keepLines/>
        <w:tabs>
          <w:tab w:val="left" w:pos="1134"/>
        </w:tabs>
        <w:ind w:firstLine="709"/>
        <w:jc w:val="both"/>
        <w:rPr>
          <w:sz w:val="24"/>
          <w:szCs w:val="24"/>
        </w:rPr>
      </w:pPr>
      <w:r w:rsidRPr="00051B0A">
        <w:rPr>
          <w:sz w:val="24"/>
          <w:szCs w:val="24"/>
        </w:rPr>
        <w:t>­</w:t>
      </w:r>
      <w:r w:rsidRPr="00051B0A">
        <w:rPr>
          <w:sz w:val="24"/>
          <w:szCs w:val="24"/>
        </w:rPr>
        <w:tab/>
        <w:t>ГОСТ 32144-2013 Электрическая энергия. Совместимость технических средств электромагнитная. Нормы качества электрической энергии в системах электроснабжения общего назначения.</w:t>
      </w:r>
    </w:p>
    <w:p w:rsidR="00C07A96" w:rsidRPr="00051B0A" w:rsidRDefault="00C07A96" w:rsidP="00C07A96">
      <w:pPr>
        <w:keepNext/>
        <w:keepLines/>
        <w:tabs>
          <w:tab w:val="left" w:pos="1134"/>
        </w:tabs>
        <w:ind w:firstLine="709"/>
        <w:jc w:val="both"/>
        <w:rPr>
          <w:sz w:val="24"/>
          <w:szCs w:val="24"/>
        </w:rPr>
      </w:pPr>
      <w:r w:rsidRPr="00051B0A">
        <w:rPr>
          <w:sz w:val="24"/>
          <w:szCs w:val="24"/>
        </w:rPr>
        <w:t>­</w:t>
      </w:r>
      <w:r w:rsidRPr="00051B0A">
        <w:rPr>
          <w:sz w:val="24"/>
          <w:szCs w:val="24"/>
        </w:rPr>
        <w:tab/>
        <w:t>Правила устройства электроустановок (действующее издание);</w:t>
      </w:r>
    </w:p>
    <w:p w:rsidR="00C07A96" w:rsidRPr="00051B0A" w:rsidRDefault="00C07A96" w:rsidP="00C07A96">
      <w:pPr>
        <w:keepNext/>
        <w:keepLines/>
        <w:tabs>
          <w:tab w:val="left" w:pos="1134"/>
        </w:tabs>
        <w:ind w:firstLine="709"/>
        <w:jc w:val="both"/>
        <w:rPr>
          <w:sz w:val="24"/>
          <w:szCs w:val="24"/>
        </w:rPr>
      </w:pPr>
      <w:r w:rsidRPr="00051B0A">
        <w:rPr>
          <w:sz w:val="24"/>
          <w:szCs w:val="24"/>
        </w:rPr>
        <w:t>­</w:t>
      </w:r>
      <w:r w:rsidRPr="00051B0A">
        <w:rPr>
          <w:sz w:val="24"/>
          <w:szCs w:val="24"/>
        </w:rPr>
        <w:tab/>
        <w:t>Правила технической эксплуатации электрических станций и сетей (действующее издание);</w:t>
      </w:r>
    </w:p>
    <w:p w:rsidR="00C07A96" w:rsidRPr="00051B0A" w:rsidRDefault="00C07A96" w:rsidP="00C07A96">
      <w:pPr>
        <w:keepNext/>
        <w:keepLines/>
        <w:tabs>
          <w:tab w:val="left" w:pos="1134"/>
        </w:tabs>
        <w:ind w:firstLine="709"/>
        <w:jc w:val="both"/>
        <w:rPr>
          <w:sz w:val="24"/>
          <w:szCs w:val="24"/>
        </w:rPr>
      </w:pPr>
      <w:r w:rsidRPr="00051B0A">
        <w:rPr>
          <w:sz w:val="24"/>
          <w:szCs w:val="24"/>
        </w:rPr>
        <w:t>­</w:t>
      </w:r>
      <w:r w:rsidRPr="00051B0A">
        <w:rPr>
          <w:sz w:val="24"/>
          <w:szCs w:val="24"/>
        </w:rPr>
        <w:tab/>
        <w:t>Правила по охране труда при эксплуатации электроустановок, утвержденные приказом Министерства труда и социальной защиты РФ от 15.12.2020 года № 903н;</w:t>
      </w:r>
    </w:p>
    <w:p w:rsidR="00C07A96" w:rsidRPr="00051B0A" w:rsidRDefault="00C07A96" w:rsidP="00C07A96">
      <w:pPr>
        <w:keepNext/>
        <w:keepLines/>
        <w:tabs>
          <w:tab w:val="left" w:pos="1134"/>
        </w:tabs>
        <w:ind w:firstLine="709"/>
        <w:jc w:val="both"/>
        <w:rPr>
          <w:sz w:val="24"/>
          <w:szCs w:val="24"/>
        </w:rPr>
      </w:pPr>
      <w:r w:rsidRPr="00051B0A">
        <w:rPr>
          <w:sz w:val="24"/>
          <w:szCs w:val="24"/>
        </w:rPr>
        <w:t>­</w:t>
      </w:r>
      <w:r w:rsidRPr="00051B0A">
        <w:rPr>
          <w:sz w:val="24"/>
          <w:szCs w:val="24"/>
        </w:rPr>
        <w:tab/>
        <w:t>Правила по охране труда при работе на высоте, утвержденные приказом Министерства труда и социальной защиты РФ от 16.11.2020 г. № 782н;</w:t>
      </w:r>
    </w:p>
    <w:p w:rsidR="00C07A96" w:rsidRPr="00051B0A" w:rsidRDefault="00C07A96" w:rsidP="00C07A96">
      <w:pPr>
        <w:keepNext/>
        <w:keepLines/>
        <w:tabs>
          <w:tab w:val="left" w:pos="1134"/>
        </w:tabs>
        <w:ind w:firstLine="709"/>
        <w:jc w:val="both"/>
        <w:rPr>
          <w:sz w:val="24"/>
          <w:szCs w:val="24"/>
        </w:rPr>
      </w:pPr>
      <w:r w:rsidRPr="00051B0A">
        <w:rPr>
          <w:sz w:val="24"/>
          <w:szCs w:val="24"/>
        </w:rPr>
        <w:t>­</w:t>
      </w:r>
      <w:r w:rsidRPr="00051B0A">
        <w:rPr>
          <w:sz w:val="24"/>
          <w:szCs w:val="24"/>
        </w:rPr>
        <w:tab/>
        <w:t>Правила по охране труда при работе с инструментом и приспособлениями, утверждены приказом Министерства труда и социальной защиты РФ от 27.11.2020г. № 835н;</w:t>
      </w:r>
    </w:p>
    <w:p w:rsidR="00C07A96" w:rsidRPr="00051B0A" w:rsidRDefault="00C07A96" w:rsidP="00C07A96">
      <w:pPr>
        <w:keepNext/>
        <w:keepLines/>
        <w:tabs>
          <w:tab w:val="left" w:pos="1134"/>
        </w:tabs>
        <w:ind w:firstLine="709"/>
        <w:jc w:val="both"/>
        <w:rPr>
          <w:sz w:val="24"/>
          <w:szCs w:val="24"/>
        </w:rPr>
      </w:pPr>
      <w:r w:rsidRPr="00051B0A">
        <w:rPr>
          <w:sz w:val="24"/>
          <w:szCs w:val="24"/>
        </w:rPr>
        <w:t>­</w:t>
      </w:r>
      <w:r w:rsidRPr="00051B0A">
        <w:rPr>
          <w:sz w:val="24"/>
          <w:szCs w:val="24"/>
        </w:rPr>
        <w:tab/>
        <w:t>Приказ Министерства труда и социальной защиты РФ от 28 октября 2020 г. N 753н "Об утверждении Правил по охране труда при погрузочно-разгрузочных работах и размещении грузов";</w:t>
      </w:r>
    </w:p>
    <w:p w:rsidR="00C07A96" w:rsidRPr="00051B0A" w:rsidRDefault="00C07A96" w:rsidP="00C07A96">
      <w:pPr>
        <w:keepNext/>
        <w:keepLines/>
        <w:tabs>
          <w:tab w:val="left" w:pos="1134"/>
        </w:tabs>
        <w:ind w:firstLine="709"/>
        <w:jc w:val="both"/>
        <w:rPr>
          <w:sz w:val="24"/>
          <w:szCs w:val="24"/>
        </w:rPr>
      </w:pPr>
      <w:r w:rsidRPr="00051B0A">
        <w:rPr>
          <w:sz w:val="24"/>
          <w:szCs w:val="24"/>
        </w:rPr>
        <w:t>­</w:t>
      </w:r>
      <w:r w:rsidRPr="00051B0A">
        <w:rPr>
          <w:sz w:val="24"/>
          <w:szCs w:val="24"/>
        </w:rPr>
        <w:tab/>
        <w:t>Правила противопожарного режима в Российской Федерации, утверждены постановлением Правительства РФ от 16.09.2020 года № 1479;</w:t>
      </w:r>
    </w:p>
    <w:p w:rsidR="00C07A96" w:rsidRPr="00051B0A" w:rsidRDefault="00C07A96" w:rsidP="00C07A96">
      <w:pPr>
        <w:keepNext/>
        <w:keepLines/>
        <w:tabs>
          <w:tab w:val="left" w:pos="1134"/>
        </w:tabs>
        <w:ind w:firstLine="709"/>
        <w:jc w:val="both"/>
        <w:rPr>
          <w:sz w:val="24"/>
          <w:szCs w:val="24"/>
        </w:rPr>
      </w:pPr>
      <w:r w:rsidRPr="00051B0A">
        <w:rPr>
          <w:sz w:val="24"/>
          <w:szCs w:val="24"/>
        </w:rPr>
        <w:t>­</w:t>
      </w:r>
      <w:r w:rsidRPr="00051B0A">
        <w:rPr>
          <w:sz w:val="24"/>
          <w:szCs w:val="24"/>
        </w:rPr>
        <w:tab/>
        <w:t>СДОС-03-2009 Положение по проведению строительного контроля при строительстве, реконструкции, капитальном ремонте объектов капитального строительства;</w:t>
      </w:r>
    </w:p>
    <w:p w:rsidR="00C07A96" w:rsidRPr="00051B0A" w:rsidRDefault="00C07A96" w:rsidP="00C07A96">
      <w:pPr>
        <w:keepNext/>
        <w:keepLines/>
        <w:tabs>
          <w:tab w:val="left" w:pos="1134"/>
        </w:tabs>
        <w:ind w:firstLine="709"/>
        <w:jc w:val="both"/>
        <w:rPr>
          <w:sz w:val="24"/>
          <w:szCs w:val="24"/>
        </w:rPr>
      </w:pPr>
      <w:r w:rsidRPr="00051B0A">
        <w:rPr>
          <w:sz w:val="24"/>
          <w:szCs w:val="24"/>
        </w:rPr>
        <w:t>­</w:t>
      </w:r>
      <w:r w:rsidRPr="00051B0A">
        <w:rPr>
          <w:sz w:val="24"/>
          <w:szCs w:val="24"/>
        </w:rPr>
        <w:tab/>
        <w:t xml:space="preserve">СДОС-04-2009 Методика проведения строительного контроля при строительстве, реконструкции, капитальном ремонте объектов капитального строительства; </w:t>
      </w:r>
    </w:p>
    <w:p w:rsidR="00C07A96" w:rsidRPr="00051B0A" w:rsidRDefault="00C07A96" w:rsidP="00C07A96">
      <w:pPr>
        <w:keepNext/>
        <w:keepLines/>
        <w:tabs>
          <w:tab w:val="left" w:pos="1134"/>
        </w:tabs>
        <w:ind w:firstLine="709"/>
        <w:jc w:val="both"/>
        <w:rPr>
          <w:sz w:val="24"/>
          <w:szCs w:val="24"/>
        </w:rPr>
      </w:pPr>
      <w:r w:rsidRPr="00051B0A">
        <w:rPr>
          <w:sz w:val="24"/>
          <w:szCs w:val="24"/>
        </w:rPr>
        <w:t>­</w:t>
      </w:r>
      <w:r w:rsidRPr="00051B0A">
        <w:rPr>
          <w:sz w:val="24"/>
          <w:szCs w:val="24"/>
        </w:rPr>
        <w:tab/>
        <w:t xml:space="preserve">МДС 12-5.2000 Пособие для работников </w:t>
      </w:r>
      <w:proofErr w:type="spellStart"/>
      <w:r w:rsidRPr="00051B0A">
        <w:rPr>
          <w:sz w:val="24"/>
          <w:szCs w:val="24"/>
        </w:rPr>
        <w:t>Госархстройнадзора</w:t>
      </w:r>
      <w:proofErr w:type="spellEnd"/>
      <w:r w:rsidRPr="00051B0A">
        <w:rPr>
          <w:sz w:val="24"/>
          <w:szCs w:val="24"/>
        </w:rPr>
        <w:t xml:space="preserve"> России по осуществлению контроля за качеством строительно-монтажных работ;</w:t>
      </w:r>
    </w:p>
    <w:p w:rsidR="00C07A96" w:rsidRPr="00051B0A" w:rsidRDefault="00C07A96" w:rsidP="00C07A96">
      <w:pPr>
        <w:keepNext/>
        <w:keepLines/>
        <w:tabs>
          <w:tab w:val="left" w:pos="1134"/>
        </w:tabs>
        <w:ind w:firstLine="709"/>
        <w:jc w:val="both"/>
        <w:rPr>
          <w:sz w:val="24"/>
          <w:szCs w:val="24"/>
        </w:rPr>
      </w:pPr>
      <w:r w:rsidRPr="00051B0A">
        <w:rPr>
          <w:sz w:val="24"/>
          <w:szCs w:val="24"/>
        </w:rPr>
        <w:t>­</w:t>
      </w:r>
      <w:r w:rsidRPr="00051B0A">
        <w:rPr>
          <w:sz w:val="24"/>
          <w:szCs w:val="24"/>
        </w:rPr>
        <w:tab/>
        <w:t>МДС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Министерства строительства и жилищно-коммунального хозяйства РФ от 4 августа 2020 г. N 421/пр.</w:t>
      </w:r>
    </w:p>
    <w:p w:rsidR="00C07A96" w:rsidRPr="00051B0A" w:rsidRDefault="00C07A96" w:rsidP="00C07A96">
      <w:pPr>
        <w:keepNext/>
        <w:keepLines/>
        <w:tabs>
          <w:tab w:val="left" w:pos="1134"/>
        </w:tabs>
        <w:ind w:firstLine="709"/>
        <w:jc w:val="both"/>
        <w:rPr>
          <w:sz w:val="24"/>
          <w:szCs w:val="24"/>
        </w:rPr>
      </w:pPr>
      <w:r w:rsidRPr="00051B0A">
        <w:rPr>
          <w:sz w:val="24"/>
          <w:szCs w:val="24"/>
        </w:rPr>
        <w:t>­</w:t>
      </w:r>
      <w:r w:rsidRPr="00051B0A">
        <w:rPr>
          <w:sz w:val="24"/>
          <w:szCs w:val="24"/>
        </w:rPr>
        <w:tab/>
        <w:t xml:space="preserve">Методические указания по технологическому проектированию подстанций переменного тока с высшим напряжением 35 - 750 </w:t>
      </w:r>
      <w:proofErr w:type="spellStart"/>
      <w:r w:rsidRPr="00051B0A">
        <w:rPr>
          <w:sz w:val="24"/>
          <w:szCs w:val="24"/>
        </w:rPr>
        <w:t>кВ</w:t>
      </w:r>
      <w:proofErr w:type="spellEnd"/>
      <w:r w:rsidRPr="00051B0A">
        <w:rPr>
          <w:sz w:val="24"/>
          <w:szCs w:val="24"/>
        </w:rPr>
        <w:t>, утвержденные приказом Минэнерго России от 15.01.2024 № 6;</w:t>
      </w:r>
    </w:p>
    <w:p w:rsidR="00C07A96" w:rsidRPr="00051B0A" w:rsidRDefault="00C07A96" w:rsidP="00C07A96">
      <w:pPr>
        <w:keepNext/>
        <w:keepLines/>
        <w:tabs>
          <w:tab w:val="left" w:pos="1134"/>
        </w:tabs>
        <w:ind w:firstLine="709"/>
        <w:jc w:val="both"/>
        <w:rPr>
          <w:sz w:val="24"/>
          <w:szCs w:val="24"/>
        </w:rPr>
      </w:pPr>
      <w:r w:rsidRPr="00051B0A">
        <w:rPr>
          <w:sz w:val="24"/>
          <w:szCs w:val="24"/>
        </w:rPr>
        <w:t>­</w:t>
      </w:r>
      <w:r w:rsidRPr="00051B0A">
        <w:rPr>
          <w:sz w:val="24"/>
          <w:szCs w:val="24"/>
        </w:rPr>
        <w:tab/>
        <w:t>Требования к перегрузочной способности трансформаторов и автотрансформаторов, установленных на объектах электроэнергетики, и ее поддержанию, утвержденные приказом Минэнерго России от 08.02.2019 № 81;</w:t>
      </w:r>
    </w:p>
    <w:p w:rsidR="00C07A96" w:rsidRPr="00051B0A" w:rsidRDefault="00C07A96" w:rsidP="00C07A96">
      <w:pPr>
        <w:keepNext/>
        <w:keepLines/>
        <w:tabs>
          <w:tab w:val="left" w:pos="1134"/>
        </w:tabs>
        <w:ind w:firstLine="709"/>
        <w:jc w:val="both"/>
        <w:rPr>
          <w:sz w:val="24"/>
          <w:szCs w:val="24"/>
        </w:rPr>
      </w:pPr>
      <w:r w:rsidRPr="00051B0A">
        <w:rPr>
          <w:sz w:val="24"/>
          <w:szCs w:val="24"/>
        </w:rPr>
        <w:t>­</w:t>
      </w:r>
      <w:r w:rsidRPr="00051B0A">
        <w:rPr>
          <w:sz w:val="24"/>
          <w:szCs w:val="24"/>
        </w:rPr>
        <w:tab/>
        <w:t>Методические указания по устойчивости энергосистем, утвержденные Приказом №630 Минэнерго России 03.08.2018;</w:t>
      </w:r>
    </w:p>
    <w:p w:rsidR="00C07A96" w:rsidRPr="00051B0A" w:rsidRDefault="00C07A96" w:rsidP="00C07A96">
      <w:pPr>
        <w:keepNext/>
        <w:keepLines/>
        <w:tabs>
          <w:tab w:val="left" w:pos="1134"/>
        </w:tabs>
        <w:ind w:firstLine="709"/>
        <w:jc w:val="both"/>
        <w:rPr>
          <w:sz w:val="24"/>
          <w:szCs w:val="24"/>
        </w:rPr>
      </w:pPr>
      <w:r w:rsidRPr="00051B0A">
        <w:rPr>
          <w:sz w:val="24"/>
          <w:szCs w:val="24"/>
        </w:rPr>
        <w:t>­</w:t>
      </w:r>
      <w:r w:rsidRPr="00051B0A">
        <w:rPr>
          <w:sz w:val="24"/>
          <w:szCs w:val="24"/>
        </w:rPr>
        <w:tab/>
        <w:t>Методические указания по проектированию развития энергосистем, утвержденные приказом Минэнерго от 06.12.2022 №1286;</w:t>
      </w:r>
    </w:p>
    <w:p w:rsidR="00C07A96" w:rsidRPr="00051B0A" w:rsidRDefault="00C07A96" w:rsidP="00C07A96">
      <w:pPr>
        <w:keepNext/>
        <w:keepLines/>
        <w:tabs>
          <w:tab w:val="left" w:pos="1134"/>
        </w:tabs>
        <w:ind w:firstLine="709"/>
        <w:jc w:val="both"/>
        <w:rPr>
          <w:sz w:val="24"/>
          <w:szCs w:val="24"/>
        </w:rPr>
      </w:pPr>
    </w:p>
    <w:p w:rsidR="00C07A96" w:rsidRPr="00051B0A" w:rsidRDefault="00C07A96" w:rsidP="00C07A96">
      <w:pPr>
        <w:keepNext/>
        <w:keepLines/>
        <w:tabs>
          <w:tab w:val="left" w:pos="1134"/>
        </w:tabs>
        <w:ind w:firstLine="709"/>
        <w:jc w:val="both"/>
        <w:rPr>
          <w:b/>
          <w:sz w:val="24"/>
          <w:szCs w:val="24"/>
        </w:rPr>
      </w:pPr>
      <w:r w:rsidRPr="00051B0A">
        <w:rPr>
          <w:b/>
          <w:sz w:val="24"/>
          <w:szCs w:val="24"/>
        </w:rPr>
        <w:t>ОРД и НД ПАО «Россети», ПАО «Россети Волга», АО «СО ЕЭС»:</w:t>
      </w:r>
    </w:p>
    <w:p w:rsidR="00C07A96" w:rsidRPr="00051B0A" w:rsidRDefault="00C07A96" w:rsidP="00C07A96">
      <w:pPr>
        <w:keepNext/>
        <w:keepLines/>
        <w:tabs>
          <w:tab w:val="left" w:pos="1134"/>
        </w:tabs>
        <w:ind w:firstLine="709"/>
        <w:jc w:val="both"/>
        <w:rPr>
          <w:sz w:val="24"/>
          <w:szCs w:val="24"/>
        </w:rPr>
      </w:pPr>
      <w:r w:rsidRPr="00051B0A">
        <w:rPr>
          <w:sz w:val="24"/>
          <w:szCs w:val="24"/>
        </w:rPr>
        <w:t>­</w:t>
      </w:r>
      <w:r w:rsidRPr="00051B0A">
        <w:rPr>
          <w:sz w:val="24"/>
          <w:szCs w:val="24"/>
        </w:rPr>
        <w:tab/>
        <w:t>Пор-РВ-ВНД-</w:t>
      </w:r>
      <w:proofErr w:type="gramStart"/>
      <w:r w:rsidRPr="00051B0A">
        <w:rPr>
          <w:sz w:val="24"/>
          <w:szCs w:val="24"/>
        </w:rPr>
        <w:t>222.*</w:t>
      </w:r>
      <w:proofErr w:type="gramEnd"/>
      <w:r w:rsidRPr="00051B0A">
        <w:rPr>
          <w:sz w:val="24"/>
          <w:szCs w:val="24"/>
        </w:rPr>
        <w:t>*-** Порядок проведения проверки качества (аттестации) оборудования, материалов и систем ПАО «Россети»;</w:t>
      </w:r>
    </w:p>
    <w:p w:rsidR="00C07A96" w:rsidRPr="00051B0A" w:rsidRDefault="00C07A96" w:rsidP="00C07A96">
      <w:pPr>
        <w:keepNext/>
        <w:keepLines/>
        <w:tabs>
          <w:tab w:val="left" w:pos="1134"/>
        </w:tabs>
        <w:ind w:firstLine="709"/>
        <w:jc w:val="both"/>
        <w:rPr>
          <w:sz w:val="24"/>
          <w:szCs w:val="24"/>
        </w:rPr>
      </w:pPr>
      <w:r w:rsidRPr="00051B0A">
        <w:rPr>
          <w:sz w:val="24"/>
          <w:szCs w:val="24"/>
        </w:rPr>
        <w:t>­</w:t>
      </w:r>
      <w:r w:rsidRPr="00051B0A">
        <w:rPr>
          <w:sz w:val="24"/>
          <w:szCs w:val="24"/>
        </w:rPr>
        <w:tab/>
        <w:t>ТР-РВ-ВНД-</w:t>
      </w:r>
      <w:proofErr w:type="gramStart"/>
      <w:r w:rsidRPr="00051B0A">
        <w:rPr>
          <w:sz w:val="24"/>
          <w:szCs w:val="24"/>
        </w:rPr>
        <w:t>755.*</w:t>
      </w:r>
      <w:proofErr w:type="gramEnd"/>
      <w:r w:rsidRPr="00051B0A">
        <w:rPr>
          <w:sz w:val="24"/>
          <w:szCs w:val="24"/>
        </w:rPr>
        <w:t>*-** Технический реестр по основным направлениям инновационного развития ПАО «Россети»;</w:t>
      </w:r>
    </w:p>
    <w:p w:rsidR="00C07A96" w:rsidRPr="00051B0A" w:rsidRDefault="00C07A96" w:rsidP="00C07A96">
      <w:pPr>
        <w:keepNext/>
        <w:keepLines/>
        <w:tabs>
          <w:tab w:val="left" w:pos="1134"/>
        </w:tabs>
        <w:ind w:firstLine="709"/>
        <w:jc w:val="both"/>
        <w:rPr>
          <w:sz w:val="24"/>
          <w:szCs w:val="24"/>
        </w:rPr>
      </w:pPr>
      <w:r w:rsidRPr="00051B0A">
        <w:rPr>
          <w:sz w:val="24"/>
          <w:szCs w:val="24"/>
        </w:rPr>
        <w:t>­</w:t>
      </w:r>
      <w:r w:rsidRPr="00051B0A">
        <w:rPr>
          <w:sz w:val="24"/>
          <w:szCs w:val="24"/>
        </w:rPr>
        <w:tab/>
        <w:t xml:space="preserve">СТО 34.01-21-005-2019 Цифровая электрическая сеть. Требования к проектированию цифровых распределительных электрических сетей 0,4-220 </w:t>
      </w:r>
      <w:proofErr w:type="spellStart"/>
      <w:r w:rsidRPr="00051B0A">
        <w:rPr>
          <w:sz w:val="24"/>
          <w:szCs w:val="24"/>
        </w:rPr>
        <w:t>кВ</w:t>
      </w:r>
      <w:proofErr w:type="spellEnd"/>
      <w:r w:rsidRPr="00051B0A">
        <w:rPr>
          <w:sz w:val="24"/>
          <w:szCs w:val="24"/>
        </w:rPr>
        <w:t>;</w:t>
      </w:r>
    </w:p>
    <w:p w:rsidR="00C07A96" w:rsidRPr="00051B0A" w:rsidRDefault="00C07A96" w:rsidP="00C07A96">
      <w:pPr>
        <w:keepNext/>
        <w:keepLines/>
        <w:tabs>
          <w:tab w:val="left" w:pos="1134"/>
        </w:tabs>
        <w:ind w:firstLine="709"/>
        <w:jc w:val="both"/>
        <w:rPr>
          <w:sz w:val="24"/>
          <w:szCs w:val="24"/>
        </w:rPr>
      </w:pPr>
      <w:r w:rsidRPr="00051B0A">
        <w:rPr>
          <w:sz w:val="24"/>
          <w:szCs w:val="24"/>
        </w:rPr>
        <w:t>­</w:t>
      </w:r>
      <w:r w:rsidRPr="00051B0A">
        <w:rPr>
          <w:sz w:val="24"/>
          <w:szCs w:val="24"/>
        </w:rPr>
        <w:tab/>
        <w:t xml:space="preserve">СТО 34.01-3.2-011-2021 «Трансформаторы силовые распределительные 6-10 </w:t>
      </w:r>
      <w:proofErr w:type="spellStart"/>
      <w:r w:rsidRPr="00051B0A">
        <w:rPr>
          <w:sz w:val="24"/>
          <w:szCs w:val="24"/>
        </w:rPr>
        <w:t>кВ</w:t>
      </w:r>
      <w:proofErr w:type="spellEnd"/>
      <w:r w:rsidRPr="00051B0A">
        <w:rPr>
          <w:sz w:val="24"/>
          <w:szCs w:val="24"/>
        </w:rPr>
        <w:t xml:space="preserve"> мощностью 63-250 </w:t>
      </w:r>
      <w:proofErr w:type="spellStart"/>
      <w:r w:rsidRPr="00051B0A">
        <w:rPr>
          <w:sz w:val="24"/>
          <w:szCs w:val="24"/>
        </w:rPr>
        <w:t>кВА</w:t>
      </w:r>
      <w:proofErr w:type="spellEnd"/>
      <w:r w:rsidRPr="00051B0A">
        <w:rPr>
          <w:sz w:val="24"/>
          <w:szCs w:val="24"/>
        </w:rPr>
        <w:t>. Требования к уровню потерь холостого хода и короткого замыкания»;</w:t>
      </w:r>
    </w:p>
    <w:p w:rsidR="00C07A96" w:rsidRPr="00051B0A" w:rsidRDefault="00C07A96" w:rsidP="00C07A96">
      <w:pPr>
        <w:keepNext/>
        <w:keepLines/>
        <w:tabs>
          <w:tab w:val="left" w:pos="1134"/>
        </w:tabs>
        <w:ind w:firstLine="709"/>
        <w:jc w:val="both"/>
        <w:rPr>
          <w:sz w:val="24"/>
          <w:szCs w:val="24"/>
        </w:rPr>
      </w:pPr>
      <w:r w:rsidRPr="00051B0A">
        <w:rPr>
          <w:sz w:val="24"/>
          <w:szCs w:val="24"/>
        </w:rPr>
        <w:t>­</w:t>
      </w:r>
      <w:r w:rsidRPr="00051B0A">
        <w:rPr>
          <w:sz w:val="24"/>
          <w:szCs w:val="24"/>
        </w:rPr>
        <w:tab/>
        <w:t>М-РВ-27-234.05-22 Модель обеспечения антитеррористической защищённости объектов ПАО «Россети Волга»;</w:t>
      </w:r>
    </w:p>
    <w:p w:rsidR="00C07A96" w:rsidRPr="00051B0A" w:rsidRDefault="00C07A96" w:rsidP="00C07A96">
      <w:pPr>
        <w:keepNext/>
        <w:keepLines/>
        <w:tabs>
          <w:tab w:val="left" w:pos="1134"/>
        </w:tabs>
        <w:ind w:firstLine="709"/>
        <w:jc w:val="both"/>
        <w:rPr>
          <w:sz w:val="24"/>
          <w:szCs w:val="24"/>
        </w:rPr>
      </w:pPr>
      <w:r w:rsidRPr="00051B0A">
        <w:rPr>
          <w:sz w:val="24"/>
          <w:szCs w:val="24"/>
        </w:rPr>
        <w:t>­</w:t>
      </w:r>
      <w:r w:rsidRPr="00051B0A">
        <w:rPr>
          <w:sz w:val="24"/>
          <w:szCs w:val="24"/>
        </w:rPr>
        <w:tab/>
        <w:t>П-РВ-ВНД-</w:t>
      </w:r>
      <w:proofErr w:type="gramStart"/>
      <w:r w:rsidRPr="00051B0A">
        <w:rPr>
          <w:sz w:val="24"/>
          <w:szCs w:val="24"/>
        </w:rPr>
        <w:t>196.*</w:t>
      </w:r>
      <w:proofErr w:type="gramEnd"/>
      <w:r w:rsidRPr="00051B0A">
        <w:rPr>
          <w:sz w:val="24"/>
          <w:szCs w:val="24"/>
        </w:rPr>
        <w:t>*-** Положение ПАО «Россети» «О единой технической политике в электросетевом комплексе»;</w:t>
      </w:r>
    </w:p>
    <w:p w:rsidR="00C07A96" w:rsidRPr="00051B0A" w:rsidRDefault="00C07A96" w:rsidP="00C07A96">
      <w:pPr>
        <w:keepNext/>
        <w:keepLines/>
        <w:tabs>
          <w:tab w:val="left" w:pos="1134"/>
        </w:tabs>
        <w:ind w:firstLine="709"/>
        <w:jc w:val="both"/>
        <w:rPr>
          <w:sz w:val="24"/>
          <w:szCs w:val="24"/>
        </w:rPr>
      </w:pPr>
      <w:r w:rsidRPr="00051B0A">
        <w:rPr>
          <w:sz w:val="24"/>
          <w:szCs w:val="24"/>
        </w:rPr>
        <w:t>­</w:t>
      </w:r>
      <w:r w:rsidRPr="00051B0A">
        <w:rPr>
          <w:sz w:val="24"/>
          <w:szCs w:val="24"/>
        </w:rPr>
        <w:tab/>
        <w:t xml:space="preserve">СТО 34.01-21.1-**-** Распределительные электрические сети напряжением 0,4-110 </w:t>
      </w:r>
      <w:proofErr w:type="spellStart"/>
      <w:r w:rsidRPr="00051B0A">
        <w:rPr>
          <w:sz w:val="24"/>
          <w:szCs w:val="24"/>
        </w:rPr>
        <w:t>кВ.</w:t>
      </w:r>
      <w:proofErr w:type="spellEnd"/>
      <w:r w:rsidRPr="00051B0A">
        <w:rPr>
          <w:sz w:val="24"/>
          <w:szCs w:val="24"/>
        </w:rPr>
        <w:t xml:space="preserve"> Требования к технологическому проектированию;</w:t>
      </w:r>
    </w:p>
    <w:p w:rsidR="00C07A96" w:rsidRPr="00051B0A" w:rsidRDefault="00C07A96" w:rsidP="00C07A96">
      <w:pPr>
        <w:keepNext/>
        <w:keepLines/>
        <w:tabs>
          <w:tab w:val="left" w:pos="1134"/>
        </w:tabs>
        <w:ind w:firstLine="709"/>
        <w:jc w:val="both"/>
        <w:rPr>
          <w:sz w:val="24"/>
          <w:szCs w:val="24"/>
        </w:rPr>
      </w:pPr>
      <w:r w:rsidRPr="00051B0A">
        <w:rPr>
          <w:sz w:val="24"/>
          <w:szCs w:val="24"/>
        </w:rPr>
        <w:t>­</w:t>
      </w:r>
      <w:r w:rsidRPr="00051B0A">
        <w:rPr>
          <w:sz w:val="24"/>
          <w:szCs w:val="24"/>
        </w:rPr>
        <w:tab/>
        <w:t>СДУ-МРСК-ВНД-</w:t>
      </w:r>
      <w:proofErr w:type="gramStart"/>
      <w:r w:rsidRPr="00051B0A">
        <w:rPr>
          <w:sz w:val="24"/>
          <w:szCs w:val="24"/>
        </w:rPr>
        <w:t>512.*</w:t>
      </w:r>
      <w:proofErr w:type="gramEnd"/>
      <w:r w:rsidRPr="00051B0A">
        <w:rPr>
          <w:sz w:val="24"/>
          <w:szCs w:val="24"/>
        </w:rPr>
        <w:t xml:space="preserve">*-** Сборник директивных указаний по повышению надежности и безопасности эксплуатации электроустановок в электросетевом комплексе ПАО «Россети». Часть I «Эксплуатация электроустановок распределительных сетей 0,38-20 </w:t>
      </w:r>
      <w:proofErr w:type="spellStart"/>
      <w:r w:rsidRPr="00051B0A">
        <w:rPr>
          <w:sz w:val="24"/>
          <w:szCs w:val="24"/>
        </w:rPr>
        <w:t>кВ</w:t>
      </w:r>
      <w:proofErr w:type="spellEnd"/>
      <w:r w:rsidRPr="00051B0A">
        <w:rPr>
          <w:sz w:val="24"/>
          <w:szCs w:val="24"/>
        </w:rPr>
        <w:t>»;</w:t>
      </w:r>
    </w:p>
    <w:p w:rsidR="00C07A96" w:rsidRPr="00051B0A" w:rsidRDefault="00C07A96" w:rsidP="00C07A96">
      <w:pPr>
        <w:keepNext/>
        <w:keepLines/>
        <w:tabs>
          <w:tab w:val="left" w:pos="1134"/>
        </w:tabs>
        <w:ind w:firstLine="709"/>
        <w:jc w:val="both"/>
        <w:rPr>
          <w:sz w:val="24"/>
          <w:szCs w:val="24"/>
        </w:rPr>
      </w:pPr>
      <w:r w:rsidRPr="00051B0A">
        <w:rPr>
          <w:sz w:val="24"/>
          <w:szCs w:val="24"/>
        </w:rPr>
        <w:t>­</w:t>
      </w:r>
      <w:r w:rsidRPr="00051B0A">
        <w:rPr>
          <w:sz w:val="24"/>
          <w:szCs w:val="24"/>
        </w:rPr>
        <w:tab/>
        <w:t>Стандарт Техническая политика системы учета электрической энергии с удаленным сбором данных оптового и розничных рынков электрической энергии на объектах ПАО «МРСК Волги» СТП-МРСК-16-1791.01-14, (утвержденный решением Совета директоров Общества 25.07.2014 г.);</w:t>
      </w:r>
    </w:p>
    <w:p w:rsidR="00C07A96" w:rsidRPr="00051B0A" w:rsidRDefault="00C07A96" w:rsidP="00C07A96">
      <w:pPr>
        <w:keepNext/>
        <w:keepLines/>
        <w:tabs>
          <w:tab w:val="left" w:pos="1134"/>
        </w:tabs>
        <w:ind w:firstLine="709"/>
        <w:jc w:val="both"/>
        <w:rPr>
          <w:sz w:val="24"/>
          <w:szCs w:val="24"/>
        </w:rPr>
      </w:pPr>
      <w:r w:rsidRPr="00051B0A">
        <w:rPr>
          <w:sz w:val="24"/>
          <w:szCs w:val="24"/>
        </w:rPr>
        <w:t>­</w:t>
      </w:r>
      <w:r w:rsidRPr="00051B0A">
        <w:rPr>
          <w:sz w:val="24"/>
          <w:szCs w:val="24"/>
        </w:rPr>
        <w:tab/>
        <w:t>Сб-МРСК-ВНД-</w:t>
      </w:r>
      <w:proofErr w:type="gramStart"/>
      <w:r w:rsidRPr="00051B0A">
        <w:rPr>
          <w:sz w:val="24"/>
          <w:szCs w:val="24"/>
        </w:rPr>
        <w:t>589.*</w:t>
      </w:r>
      <w:proofErr w:type="gramEnd"/>
      <w:r w:rsidRPr="00051B0A">
        <w:rPr>
          <w:sz w:val="24"/>
          <w:szCs w:val="24"/>
        </w:rPr>
        <w:t xml:space="preserve">*-** Сборник директивных указаний по повышению надежности и безопасности эксплуатации электроустановок в электросетевом комплексе ПАО «Россети». Часть II «Эксплуатация оборудования электроустановок распределительных устройств 6 </w:t>
      </w:r>
      <w:proofErr w:type="spellStart"/>
      <w:r w:rsidRPr="00051B0A">
        <w:rPr>
          <w:sz w:val="24"/>
          <w:szCs w:val="24"/>
        </w:rPr>
        <w:t>кВ</w:t>
      </w:r>
      <w:proofErr w:type="spellEnd"/>
      <w:r w:rsidRPr="00051B0A">
        <w:rPr>
          <w:sz w:val="24"/>
          <w:szCs w:val="24"/>
        </w:rPr>
        <w:t xml:space="preserve"> и выше и ВЛ 35 </w:t>
      </w:r>
      <w:proofErr w:type="spellStart"/>
      <w:r w:rsidRPr="00051B0A">
        <w:rPr>
          <w:sz w:val="24"/>
          <w:szCs w:val="24"/>
        </w:rPr>
        <w:t>кВ</w:t>
      </w:r>
      <w:proofErr w:type="spellEnd"/>
      <w:r w:rsidRPr="00051B0A">
        <w:rPr>
          <w:sz w:val="24"/>
          <w:szCs w:val="24"/>
        </w:rPr>
        <w:t xml:space="preserve"> и выше»;</w:t>
      </w:r>
    </w:p>
    <w:p w:rsidR="00C07A96" w:rsidRPr="00051B0A" w:rsidRDefault="00C07A96" w:rsidP="00C07A96">
      <w:pPr>
        <w:keepNext/>
        <w:keepLines/>
        <w:tabs>
          <w:tab w:val="left" w:pos="1134"/>
        </w:tabs>
        <w:ind w:firstLine="709"/>
        <w:jc w:val="both"/>
        <w:rPr>
          <w:sz w:val="24"/>
          <w:szCs w:val="24"/>
        </w:rPr>
      </w:pPr>
      <w:r w:rsidRPr="00051B0A">
        <w:rPr>
          <w:sz w:val="24"/>
          <w:szCs w:val="24"/>
        </w:rPr>
        <w:t>­</w:t>
      </w:r>
      <w:r w:rsidRPr="00051B0A">
        <w:rPr>
          <w:sz w:val="24"/>
          <w:szCs w:val="24"/>
        </w:rPr>
        <w:tab/>
        <w:t>П-РВ-21-</w:t>
      </w:r>
      <w:proofErr w:type="gramStart"/>
      <w:r w:rsidRPr="00051B0A">
        <w:rPr>
          <w:sz w:val="24"/>
          <w:szCs w:val="24"/>
        </w:rPr>
        <w:t>040.*</w:t>
      </w:r>
      <w:proofErr w:type="gramEnd"/>
      <w:r w:rsidRPr="00051B0A">
        <w:rPr>
          <w:sz w:val="24"/>
          <w:szCs w:val="24"/>
        </w:rPr>
        <w:t>*-**  Положение о корпоративном стиле оформления производственных объектов ПАО «Россети Волга»;</w:t>
      </w:r>
    </w:p>
    <w:p w:rsidR="00C07A96" w:rsidRPr="00051B0A" w:rsidRDefault="00C07A96" w:rsidP="00C07A96">
      <w:pPr>
        <w:keepNext/>
        <w:keepLines/>
        <w:tabs>
          <w:tab w:val="left" w:pos="1134"/>
        </w:tabs>
        <w:ind w:firstLine="709"/>
        <w:jc w:val="both"/>
        <w:rPr>
          <w:sz w:val="24"/>
          <w:szCs w:val="24"/>
        </w:rPr>
      </w:pPr>
      <w:r w:rsidRPr="00051B0A">
        <w:rPr>
          <w:sz w:val="24"/>
          <w:szCs w:val="24"/>
        </w:rPr>
        <w:t>­</w:t>
      </w:r>
      <w:r w:rsidRPr="00051B0A">
        <w:rPr>
          <w:sz w:val="24"/>
          <w:szCs w:val="24"/>
        </w:rPr>
        <w:tab/>
        <w:t>Типовые технические требования по организации обмена информацией с диспетчерскими центрами и центрами управления сетями РСК от 19.03.2010;</w:t>
      </w:r>
    </w:p>
    <w:p w:rsidR="00C07A96" w:rsidRPr="00051B0A" w:rsidRDefault="00C07A96" w:rsidP="00C07A96">
      <w:pPr>
        <w:keepNext/>
        <w:keepLines/>
        <w:tabs>
          <w:tab w:val="left" w:pos="1134"/>
        </w:tabs>
        <w:ind w:firstLine="709"/>
        <w:jc w:val="both"/>
        <w:rPr>
          <w:sz w:val="24"/>
          <w:szCs w:val="24"/>
        </w:rPr>
      </w:pPr>
      <w:r w:rsidRPr="00051B0A">
        <w:rPr>
          <w:sz w:val="24"/>
          <w:szCs w:val="24"/>
        </w:rPr>
        <w:t>­</w:t>
      </w:r>
      <w:r w:rsidRPr="00051B0A">
        <w:rPr>
          <w:sz w:val="24"/>
          <w:szCs w:val="24"/>
        </w:rPr>
        <w:tab/>
        <w:t xml:space="preserve">Корпоративный план </w:t>
      </w:r>
      <w:proofErr w:type="spellStart"/>
      <w:r w:rsidRPr="00051B0A">
        <w:rPr>
          <w:sz w:val="24"/>
          <w:szCs w:val="24"/>
        </w:rPr>
        <w:t>импортозамещения</w:t>
      </w:r>
      <w:proofErr w:type="spellEnd"/>
      <w:r w:rsidRPr="00051B0A">
        <w:rPr>
          <w:sz w:val="24"/>
          <w:szCs w:val="24"/>
        </w:rPr>
        <w:t xml:space="preserve"> ПАО «Россети», утвержденный Приказом ПАО «Россети» от 30.08.2017 г. №116;</w:t>
      </w:r>
    </w:p>
    <w:p w:rsidR="00C07A96" w:rsidRPr="00051B0A" w:rsidRDefault="00C07A96" w:rsidP="00C07A96">
      <w:pPr>
        <w:keepNext/>
        <w:keepLines/>
        <w:tabs>
          <w:tab w:val="left" w:pos="1134"/>
        </w:tabs>
        <w:ind w:firstLine="709"/>
        <w:jc w:val="both"/>
        <w:rPr>
          <w:sz w:val="24"/>
          <w:szCs w:val="24"/>
        </w:rPr>
      </w:pPr>
      <w:r w:rsidRPr="00051B0A">
        <w:rPr>
          <w:sz w:val="24"/>
          <w:szCs w:val="24"/>
        </w:rPr>
        <w:t>­</w:t>
      </w:r>
      <w:r w:rsidRPr="00051B0A">
        <w:rPr>
          <w:sz w:val="24"/>
          <w:szCs w:val="24"/>
        </w:rPr>
        <w:tab/>
        <w:t>П-РВ-ВНД-</w:t>
      </w:r>
      <w:proofErr w:type="gramStart"/>
      <w:r w:rsidRPr="00051B0A">
        <w:rPr>
          <w:sz w:val="24"/>
          <w:szCs w:val="24"/>
        </w:rPr>
        <w:t>1049.*</w:t>
      </w:r>
      <w:proofErr w:type="gramEnd"/>
      <w:r w:rsidRPr="00051B0A">
        <w:rPr>
          <w:sz w:val="24"/>
          <w:szCs w:val="24"/>
        </w:rPr>
        <w:t>*-** Политика в области пожарной безопасности ПАО «Россети»</w:t>
      </w:r>
    </w:p>
    <w:p w:rsidR="00C07A96" w:rsidRPr="00051B0A" w:rsidRDefault="00C07A96" w:rsidP="00C07A96">
      <w:pPr>
        <w:keepNext/>
        <w:keepLines/>
        <w:tabs>
          <w:tab w:val="left" w:pos="1134"/>
        </w:tabs>
        <w:ind w:firstLine="709"/>
        <w:jc w:val="both"/>
        <w:rPr>
          <w:sz w:val="18"/>
          <w:szCs w:val="18"/>
        </w:rPr>
      </w:pPr>
      <w:r w:rsidRPr="00051B0A">
        <w:rPr>
          <w:sz w:val="24"/>
          <w:szCs w:val="24"/>
        </w:rPr>
        <w:t>­</w:t>
      </w:r>
      <w:r w:rsidRPr="00051B0A">
        <w:rPr>
          <w:sz w:val="24"/>
          <w:szCs w:val="24"/>
        </w:rPr>
        <w:tab/>
        <w:t>Р-РВ-17-</w:t>
      </w:r>
      <w:proofErr w:type="gramStart"/>
      <w:r w:rsidRPr="00051B0A">
        <w:rPr>
          <w:sz w:val="24"/>
          <w:szCs w:val="24"/>
        </w:rPr>
        <w:t>1279.*</w:t>
      </w:r>
      <w:proofErr w:type="gramEnd"/>
      <w:r w:rsidRPr="00051B0A">
        <w:rPr>
          <w:sz w:val="24"/>
          <w:szCs w:val="24"/>
        </w:rPr>
        <w:t>*-** «Регламент формирования сметной стоимости объектов нового строительства, расширения, реконструкции, технического перевооружения ПАО «Россети Волга»</w:t>
      </w:r>
    </w:p>
    <w:p w:rsidR="00C07A96" w:rsidRPr="00051B0A" w:rsidRDefault="00C07A96" w:rsidP="00C07A96">
      <w:pPr>
        <w:keepNext/>
        <w:keepLines/>
        <w:tabs>
          <w:tab w:val="left" w:pos="1080"/>
        </w:tabs>
        <w:suppressAutoHyphens/>
        <w:jc w:val="right"/>
        <w:rPr>
          <w:sz w:val="24"/>
          <w:szCs w:val="24"/>
        </w:rPr>
      </w:pPr>
      <w:r w:rsidRPr="00051B0A">
        <w:rPr>
          <w:sz w:val="24"/>
          <w:szCs w:val="24"/>
        </w:rPr>
        <w:t>Приложение 2</w:t>
      </w:r>
    </w:p>
    <w:p w:rsidR="00C07A96" w:rsidRPr="00051B0A" w:rsidRDefault="00C07A96" w:rsidP="00C07A96">
      <w:pPr>
        <w:keepNext/>
        <w:keepLines/>
        <w:tabs>
          <w:tab w:val="left" w:pos="1080"/>
        </w:tabs>
        <w:suppressAutoHyphens/>
        <w:jc w:val="right"/>
        <w:rPr>
          <w:sz w:val="24"/>
          <w:szCs w:val="24"/>
        </w:rPr>
      </w:pPr>
      <w:r w:rsidRPr="00051B0A">
        <w:rPr>
          <w:sz w:val="24"/>
          <w:szCs w:val="24"/>
        </w:rPr>
        <w:t>к заданию на проектирование</w:t>
      </w:r>
    </w:p>
    <w:p w:rsidR="00C07A96" w:rsidRPr="00051B0A" w:rsidRDefault="00C07A96" w:rsidP="00C07A96">
      <w:pPr>
        <w:widowControl w:val="0"/>
        <w:jc w:val="center"/>
        <w:rPr>
          <w:b/>
          <w:bCs/>
          <w:sz w:val="26"/>
          <w:szCs w:val="26"/>
        </w:rPr>
      </w:pPr>
    </w:p>
    <w:p w:rsidR="00C07A96" w:rsidRPr="00051B0A" w:rsidRDefault="00C07A96" w:rsidP="00C07A96">
      <w:pPr>
        <w:widowControl w:val="0"/>
        <w:jc w:val="center"/>
        <w:rPr>
          <w:b/>
          <w:bCs/>
          <w:sz w:val="24"/>
          <w:szCs w:val="24"/>
        </w:rPr>
      </w:pPr>
      <w:r w:rsidRPr="00051B0A">
        <w:rPr>
          <w:b/>
          <w:bCs/>
          <w:sz w:val="24"/>
          <w:szCs w:val="24"/>
        </w:rPr>
        <w:t>Перечень сокращений:</w:t>
      </w:r>
    </w:p>
    <w:p w:rsidR="00C07A96" w:rsidRPr="00051B0A" w:rsidRDefault="00C07A96" w:rsidP="00C07A96">
      <w:pPr>
        <w:widowControl w:val="0"/>
        <w:jc w:val="center"/>
        <w:rPr>
          <w:b/>
          <w:bCs/>
          <w:i/>
          <w:sz w:val="24"/>
          <w:szCs w:val="24"/>
        </w:rPr>
      </w:pPr>
    </w:p>
    <w:tbl>
      <w:tblPr>
        <w:tblW w:w="9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47"/>
        <w:gridCol w:w="345"/>
        <w:gridCol w:w="7881"/>
      </w:tblGrid>
      <w:tr w:rsidR="00051B0A" w:rsidRPr="00051B0A" w:rsidTr="005A770E">
        <w:tc>
          <w:tcPr>
            <w:tcW w:w="1647" w:type="dxa"/>
            <w:tcBorders>
              <w:top w:val="single" w:sz="4" w:space="0" w:color="auto"/>
              <w:left w:val="single" w:sz="4" w:space="0" w:color="auto"/>
              <w:bottom w:val="single" w:sz="4" w:space="0" w:color="auto"/>
              <w:right w:val="single" w:sz="4" w:space="0" w:color="auto"/>
            </w:tcBorders>
          </w:tcPr>
          <w:p w:rsidR="00C07A96" w:rsidRPr="00051B0A" w:rsidRDefault="00C07A96" w:rsidP="005A770E">
            <w:pPr>
              <w:widowControl w:val="0"/>
              <w:jc w:val="both"/>
              <w:rPr>
                <w:iCs/>
                <w:sz w:val="24"/>
                <w:szCs w:val="24"/>
              </w:rPr>
            </w:pPr>
            <w:r w:rsidRPr="00051B0A">
              <w:rPr>
                <w:iCs/>
                <w:sz w:val="24"/>
                <w:szCs w:val="24"/>
              </w:rPr>
              <w:t>ГКН</w:t>
            </w:r>
          </w:p>
        </w:tc>
        <w:tc>
          <w:tcPr>
            <w:tcW w:w="345" w:type="dxa"/>
            <w:tcBorders>
              <w:top w:val="single" w:sz="4" w:space="0" w:color="auto"/>
              <w:left w:val="single" w:sz="4" w:space="0" w:color="auto"/>
              <w:bottom w:val="single" w:sz="4" w:space="0" w:color="auto"/>
              <w:right w:val="single" w:sz="4" w:space="0" w:color="auto"/>
            </w:tcBorders>
          </w:tcPr>
          <w:p w:rsidR="00C07A96" w:rsidRPr="00051B0A" w:rsidRDefault="00C07A96" w:rsidP="005A770E">
            <w:pPr>
              <w:widowControl w:val="0"/>
              <w:jc w:val="both"/>
              <w:rPr>
                <w:iCs/>
                <w:sz w:val="24"/>
                <w:szCs w:val="24"/>
              </w:rPr>
            </w:pPr>
            <w:r w:rsidRPr="00051B0A">
              <w:rPr>
                <w:iCs/>
                <w:sz w:val="24"/>
                <w:szCs w:val="24"/>
              </w:rPr>
              <w:t>-</w:t>
            </w:r>
          </w:p>
        </w:tc>
        <w:tc>
          <w:tcPr>
            <w:tcW w:w="7881" w:type="dxa"/>
            <w:tcBorders>
              <w:top w:val="single" w:sz="4" w:space="0" w:color="auto"/>
              <w:left w:val="single" w:sz="4" w:space="0" w:color="auto"/>
              <w:bottom w:val="single" w:sz="4" w:space="0" w:color="auto"/>
              <w:right w:val="single" w:sz="4" w:space="0" w:color="auto"/>
            </w:tcBorders>
          </w:tcPr>
          <w:p w:rsidR="00C07A96" w:rsidRPr="00051B0A" w:rsidRDefault="00C07A96" w:rsidP="005A770E">
            <w:pPr>
              <w:widowControl w:val="0"/>
              <w:jc w:val="both"/>
              <w:rPr>
                <w:iCs/>
                <w:sz w:val="24"/>
                <w:szCs w:val="24"/>
              </w:rPr>
            </w:pPr>
            <w:r w:rsidRPr="00051B0A">
              <w:rPr>
                <w:iCs/>
                <w:sz w:val="24"/>
                <w:szCs w:val="24"/>
              </w:rPr>
              <w:t>Государственный кадастр недвижимости</w:t>
            </w:r>
          </w:p>
        </w:tc>
      </w:tr>
      <w:tr w:rsidR="00051B0A" w:rsidRPr="00051B0A" w:rsidTr="005A770E">
        <w:tc>
          <w:tcPr>
            <w:tcW w:w="1647" w:type="dxa"/>
            <w:tcBorders>
              <w:top w:val="single" w:sz="4" w:space="0" w:color="auto"/>
              <w:left w:val="single" w:sz="4" w:space="0" w:color="auto"/>
              <w:bottom w:val="single" w:sz="4" w:space="0" w:color="auto"/>
              <w:right w:val="single" w:sz="4" w:space="0" w:color="auto"/>
            </w:tcBorders>
          </w:tcPr>
          <w:p w:rsidR="00C07A96" w:rsidRPr="00051B0A" w:rsidRDefault="00C07A96" w:rsidP="005A770E">
            <w:pPr>
              <w:widowControl w:val="0"/>
              <w:jc w:val="both"/>
              <w:rPr>
                <w:iCs/>
                <w:sz w:val="24"/>
                <w:szCs w:val="24"/>
              </w:rPr>
            </w:pPr>
            <w:r w:rsidRPr="00051B0A">
              <w:rPr>
                <w:iCs/>
                <w:sz w:val="24"/>
                <w:szCs w:val="24"/>
              </w:rPr>
              <w:t>ГО и ЧС</w:t>
            </w:r>
          </w:p>
        </w:tc>
        <w:tc>
          <w:tcPr>
            <w:tcW w:w="345" w:type="dxa"/>
            <w:tcBorders>
              <w:top w:val="single" w:sz="4" w:space="0" w:color="auto"/>
              <w:left w:val="single" w:sz="4" w:space="0" w:color="auto"/>
              <w:bottom w:val="single" w:sz="4" w:space="0" w:color="auto"/>
              <w:right w:val="single" w:sz="4" w:space="0" w:color="auto"/>
            </w:tcBorders>
          </w:tcPr>
          <w:p w:rsidR="00C07A96" w:rsidRPr="00051B0A" w:rsidRDefault="00C07A96" w:rsidP="005A770E">
            <w:pPr>
              <w:widowControl w:val="0"/>
              <w:jc w:val="both"/>
              <w:rPr>
                <w:iCs/>
                <w:sz w:val="24"/>
                <w:szCs w:val="24"/>
              </w:rPr>
            </w:pPr>
            <w:r w:rsidRPr="00051B0A">
              <w:rPr>
                <w:iCs/>
                <w:sz w:val="24"/>
                <w:szCs w:val="24"/>
              </w:rPr>
              <w:t>-</w:t>
            </w:r>
          </w:p>
        </w:tc>
        <w:tc>
          <w:tcPr>
            <w:tcW w:w="7881" w:type="dxa"/>
            <w:tcBorders>
              <w:top w:val="single" w:sz="4" w:space="0" w:color="auto"/>
              <w:left w:val="single" w:sz="4" w:space="0" w:color="auto"/>
              <w:bottom w:val="single" w:sz="4" w:space="0" w:color="auto"/>
              <w:right w:val="single" w:sz="4" w:space="0" w:color="auto"/>
            </w:tcBorders>
          </w:tcPr>
          <w:p w:rsidR="00C07A96" w:rsidRPr="00051B0A" w:rsidRDefault="00C07A96" w:rsidP="005A770E">
            <w:pPr>
              <w:widowControl w:val="0"/>
              <w:jc w:val="both"/>
              <w:rPr>
                <w:iCs/>
                <w:sz w:val="24"/>
                <w:szCs w:val="24"/>
              </w:rPr>
            </w:pPr>
            <w:r w:rsidRPr="00051B0A">
              <w:rPr>
                <w:iCs/>
                <w:sz w:val="24"/>
                <w:szCs w:val="24"/>
              </w:rPr>
              <w:t>гражданская оборона и чрезвычайные ситуации</w:t>
            </w:r>
          </w:p>
        </w:tc>
      </w:tr>
      <w:tr w:rsidR="00051B0A" w:rsidRPr="00051B0A" w:rsidTr="005A770E">
        <w:tc>
          <w:tcPr>
            <w:tcW w:w="1647" w:type="dxa"/>
            <w:tcBorders>
              <w:top w:val="single" w:sz="4" w:space="0" w:color="auto"/>
              <w:left w:val="single" w:sz="4" w:space="0" w:color="auto"/>
              <w:bottom w:val="single" w:sz="4" w:space="0" w:color="auto"/>
              <w:right w:val="single" w:sz="4" w:space="0" w:color="auto"/>
            </w:tcBorders>
          </w:tcPr>
          <w:p w:rsidR="00C07A96" w:rsidRPr="00051B0A" w:rsidRDefault="00C07A96" w:rsidP="005A770E">
            <w:pPr>
              <w:widowControl w:val="0"/>
              <w:jc w:val="both"/>
              <w:rPr>
                <w:iCs/>
                <w:sz w:val="24"/>
                <w:szCs w:val="24"/>
              </w:rPr>
            </w:pPr>
            <w:r w:rsidRPr="00051B0A">
              <w:rPr>
                <w:iCs/>
                <w:sz w:val="24"/>
                <w:szCs w:val="24"/>
              </w:rPr>
              <w:t>ГОСТ</w:t>
            </w:r>
          </w:p>
        </w:tc>
        <w:tc>
          <w:tcPr>
            <w:tcW w:w="345" w:type="dxa"/>
            <w:tcBorders>
              <w:top w:val="single" w:sz="4" w:space="0" w:color="auto"/>
              <w:left w:val="single" w:sz="4" w:space="0" w:color="auto"/>
              <w:bottom w:val="single" w:sz="4" w:space="0" w:color="auto"/>
              <w:right w:val="single" w:sz="4" w:space="0" w:color="auto"/>
            </w:tcBorders>
          </w:tcPr>
          <w:p w:rsidR="00C07A96" w:rsidRPr="00051B0A" w:rsidRDefault="00C07A96" w:rsidP="005A770E">
            <w:pPr>
              <w:widowControl w:val="0"/>
              <w:jc w:val="both"/>
              <w:rPr>
                <w:iCs/>
                <w:sz w:val="24"/>
                <w:szCs w:val="24"/>
              </w:rPr>
            </w:pPr>
            <w:r w:rsidRPr="00051B0A">
              <w:rPr>
                <w:iCs/>
                <w:sz w:val="24"/>
                <w:szCs w:val="24"/>
              </w:rPr>
              <w:t>-</w:t>
            </w:r>
          </w:p>
        </w:tc>
        <w:tc>
          <w:tcPr>
            <w:tcW w:w="7881" w:type="dxa"/>
            <w:tcBorders>
              <w:top w:val="single" w:sz="4" w:space="0" w:color="auto"/>
              <w:left w:val="single" w:sz="4" w:space="0" w:color="auto"/>
              <w:bottom w:val="single" w:sz="4" w:space="0" w:color="auto"/>
              <w:right w:val="single" w:sz="4" w:space="0" w:color="auto"/>
            </w:tcBorders>
          </w:tcPr>
          <w:p w:rsidR="00C07A96" w:rsidRPr="00051B0A" w:rsidRDefault="00C07A96" w:rsidP="005A770E">
            <w:pPr>
              <w:widowControl w:val="0"/>
              <w:jc w:val="both"/>
              <w:rPr>
                <w:iCs/>
                <w:sz w:val="24"/>
                <w:szCs w:val="24"/>
              </w:rPr>
            </w:pPr>
            <w:r w:rsidRPr="00051B0A">
              <w:rPr>
                <w:iCs/>
                <w:sz w:val="24"/>
                <w:szCs w:val="24"/>
              </w:rPr>
              <w:t>государственный стандарт</w:t>
            </w:r>
          </w:p>
        </w:tc>
      </w:tr>
      <w:tr w:rsidR="00051B0A" w:rsidRPr="00051B0A" w:rsidTr="005A770E">
        <w:tc>
          <w:tcPr>
            <w:tcW w:w="1647" w:type="dxa"/>
            <w:tcBorders>
              <w:top w:val="single" w:sz="4" w:space="0" w:color="auto"/>
              <w:left w:val="single" w:sz="4" w:space="0" w:color="auto"/>
              <w:bottom w:val="single" w:sz="4" w:space="0" w:color="auto"/>
              <w:right w:val="single" w:sz="4" w:space="0" w:color="auto"/>
            </w:tcBorders>
          </w:tcPr>
          <w:p w:rsidR="00C07A96" w:rsidRPr="00051B0A" w:rsidRDefault="00C07A96" w:rsidP="005A770E">
            <w:pPr>
              <w:widowControl w:val="0"/>
              <w:jc w:val="both"/>
              <w:rPr>
                <w:iCs/>
                <w:sz w:val="24"/>
                <w:szCs w:val="24"/>
              </w:rPr>
            </w:pPr>
            <w:r w:rsidRPr="00051B0A">
              <w:rPr>
                <w:iCs/>
                <w:sz w:val="24"/>
                <w:szCs w:val="24"/>
              </w:rPr>
              <w:t>ЕГРП</w:t>
            </w:r>
          </w:p>
        </w:tc>
        <w:tc>
          <w:tcPr>
            <w:tcW w:w="345" w:type="dxa"/>
            <w:tcBorders>
              <w:top w:val="single" w:sz="4" w:space="0" w:color="auto"/>
              <w:left w:val="single" w:sz="4" w:space="0" w:color="auto"/>
              <w:bottom w:val="single" w:sz="4" w:space="0" w:color="auto"/>
              <w:right w:val="single" w:sz="4" w:space="0" w:color="auto"/>
            </w:tcBorders>
          </w:tcPr>
          <w:p w:rsidR="00C07A96" w:rsidRPr="00051B0A" w:rsidRDefault="00C07A96" w:rsidP="005A770E">
            <w:pPr>
              <w:widowControl w:val="0"/>
              <w:jc w:val="both"/>
              <w:rPr>
                <w:iCs/>
                <w:sz w:val="24"/>
                <w:szCs w:val="24"/>
              </w:rPr>
            </w:pPr>
            <w:r w:rsidRPr="00051B0A">
              <w:rPr>
                <w:iCs/>
                <w:sz w:val="24"/>
                <w:szCs w:val="24"/>
              </w:rPr>
              <w:t>-</w:t>
            </w:r>
          </w:p>
        </w:tc>
        <w:tc>
          <w:tcPr>
            <w:tcW w:w="7881" w:type="dxa"/>
            <w:tcBorders>
              <w:top w:val="single" w:sz="4" w:space="0" w:color="auto"/>
              <w:left w:val="single" w:sz="4" w:space="0" w:color="auto"/>
              <w:bottom w:val="single" w:sz="4" w:space="0" w:color="auto"/>
              <w:right w:val="single" w:sz="4" w:space="0" w:color="auto"/>
            </w:tcBorders>
          </w:tcPr>
          <w:p w:rsidR="00C07A96" w:rsidRPr="00051B0A" w:rsidRDefault="00C07A96" w:rsidP="005A770E">
            <w:pPr>
              <w:widowControl w:val="0"/>
              <w:jc w:val="both"/>
              <w:rPr>
                <w:iCs/>
                <w:sz w:val="24"/>
                <w:szCs w:val="24"/>
              </w:rPr>
            </w:pPr>
            <w:r w:rsidRPr="00051B0A">
              <w:rPr>
                <w:iCs/>
                <w:sz w:val="24"/>
                <w:szCs w:val="24"/>
              </w:rPr>
              <w:t>Единый государственный реестр прав на недвижимое имущество и сделок с ним</w:t>
            </w:r>
          </w:p>
        </w:tc>
      </w:tr>
      <w:tr w:rsidR="00051B0A" w:rsidRPr="00051B0A" w:rsidTr="005A770E">
        <w:tc>
          <w:tcPr>
            <w:tcW w:w="1647" w:type="dxa"/>
            <w:tcBorders>
              <w:top w:val="single" w:sz="4" w:space="0" w:color="auto"/>
              <w:left w:val="single" w:sz="4" w:space="0" w:color="auto"/>
              <w:bottom w:val="single" w:sz="4" w:space="0" w:color="auto"/>
              <w:right w:val="single" w:sz="4" w:space="0" w:color="auto"/>
            </w:tcBorders>
          </w:tcPr>
          <w:p w:rsidR="00C07A96" w:rsidRPr="00051B0A" w:rsidRDefault="00C07A96" w:rsidP="005A770E">
            <w:pPr>
              <w:widowControl w:val="0"/>
              <w:jc w:val="both"/>
              <w:rPr>
                <w:iCs/>
                <w:sz w:val="24"/>
                <w:szCs w:val="24"/>
              </w:rPr>
            </w:pPr>
            <w:r w:rsidRPr="00051B0A">
              <w:rPr>
                <w:iCs/>
                <w:sz w:val="24"/>
                <w:szCs w:val="24"/>
              </w:rPr>
              <w:t>ЗП</w:t>
            </w:r>
          </w:p>
        </w:tc>
        <w:tc>
          <w:tcPr>
            <w:tcW w:w="345" w:type="dxa"/>
            <w:tcBorders>
              <w:top w:val="single" w:sz="4" w:space="0" w:color="auto"/>
              <w:left w:val="single" w:sz="4" w:space="0" w:color="auto"/>
              <w:bottom w:val="single" w:sz="4" w:space="0" w:color="auto"/>
              <w:right w:val="single" w:sz="4" w:space="0" w:color="auto"/>
            </w:tcBorders>
          </w:tcPr>
          <w:p w:rsidR="00C07A96" w:rsidRPr="00051B0A" w:rsidRDefault="00C07A96" w:rsidP="005A770E">
            <w:pPr>
              <w:widowControl w:val="0"/>
              <w:jc w:val="both"/>
              <w:rPr>
                <w:iCs/>
                <w:sz w:val="24"/>
                <w:szCs w:val="24"/>
              </w:rPr>
            </w:pPr>
            <w:r w:rsidRPr="00051B0A">
              <w:rPr>
                <w:iCs/>
                <w:sz w:val="24"/>
                <w:szCs w:val="24"/>
              </w:rPr>
              <w:t>-</w:t>
            </w:r>
          </w:p>
        </w:tc>
        <w:tc>
          <w:tcPr>
            <w:tcW w:w="7881" w:type="dxa"/>
            <w:tcBorders>
              <w:top w:val="single" w:sz="4" w:space="0" w:color="auto"/>
              <w:left w:val="single" w:sz="4" w:space="0" w:color="auto"/>
              <w:bottom w:val="single" w:sz="4" w:space="0" w:color="auto"/>
              <w:right w:val="single" w:sz="4" w:space="0" w:color="auto"/>
            </w:tcBorders>
          </w:tcPr>
          <w:p w:rsidR="00C07A96" w:rsidRPr="00051B0A" w:rsidRDefault="00C07A96" w:rsidP="005A770E">
            <w:pPr>
              <w:widowControl w:val="0"/>
              <w:jc w:val="both"/>
              <w:rPr>
                <w:iCs/>
                <w:sz w:val="24"/>
                <w:szCs w:val="24"/>
              </w:rPr>
            </w:pPr>
            <w:r w:rsidRPr="00051B0A">
              <w:rPr>
                <w:iCs/>
                <w:sz w:val="24"/>
                <w:szCs w:val="24"/>
              </w:rPr>
              <w:t>задание на проектирование</w:t>
            </w:r>
          </w:p>
        </w:tc>
      </w:tr>
      <w:tr w:rsidR="00051B0A" w:rsidRPr="00051B0A" w:rsidTr="005A770E">
        <w:tc>
          <w:tcPr>
            <w:tcW w:w="1647" w:type="dxa"/>
            <w:tcBorders>
              <w:top w:val="single" w:sz="4" w:space="0" w:color="auto"/>
              <w:left w:val="single" w:sz="4" w:space="0" w:color="auto"/>
              <w:bottom w:val="single" w:sz="4" w:space="0" w:color="auto"/>
              <w:right w:val="single" w:sz="4" w:space="0" w:color="auto"/>
            </w:tcBorders>
          </w:tcPr>
          <w:p w:rsidR="00C07A96" w:rsidRPr="00051B0A" w:rsidRDefault="00C07A96" w:rsidP="005A770E">
            <w:pPr>
              <w:widowControl w:val="0"/>
              <w:jc w:val="both"/>
              <w:rPr>
                <w:iCs/>
                <w:sz w:val="24"/>
                <w:szCs w:val="24"/>
              </w:rPr>
            </w:pPr>
            <w:r w:rsidRPr="00051B0A">
              <w:rPr>
                <w:iCs/>
                <w:sz w:val="24"/>
                <w:szCs w:val="24"/>
              </w:rPr>
              <w:t>ЛЭП</w:t>
            </w:r>
          </w:p>
        </w:tc>
        <w:tc>
          <w:tcPr>
            <w:tcW w:w="345" w:type="dxa"/>
            <w:tcBorders>
              <w:top w:val="single" w:sz="4" w:space="0" w:color="auto"/>
              <w:left w:val="single" w:sz="4" w:space="0" w:color="auto"/>
              <w:bottom w:val="single" w:sz="4" w:space="0" w:color="auto"/>
              <w:right w:val="single" w:sz="4" w:space="0" w:color="auto"/>
            </w:tcBorders>
          </w:tcPr>
          <w:p w:rsidR="00C07A96" w:rsidRPr="00051B0A" w:rsidRDefault="00C07A96" w:rsidP="005A770E">
            <w:pPr>
              <w:widowControl w:val="0"/>
              <w:jc w:val="both"/>
              <w:rPr>
                <w:iCs/>
                <w:sz w:val="24"/>
                <w:szCs w:val="24"/>
              </w:rPr>
            </w:pPr>
            <w:r w:rsidRPr="00051B0A">
              <w:rPr>
                <w:iCs/>
                <w:sz w:val="24"/>
                <w:szCs w:val="24"/>
              </w:rPr>
              <w:t>-</w:t>
            </w:r>
          </w:p>
        </w:tc>
        <w:tc>
          <w:tcPr>
            <w:tcW w:w="7881" w:type="dxa"/>
            <w:tcBorders>
              <w:top w:val="single" w:sz="4" w:space="0" w:color="auto"/>
              <w:left w:val="single" w:sz="4" w:space="0" w:color="auto"/>
              <w:bottom w:val="single" w:sz="4" w:space="0" w:color="auto"/>
              <w:right w:val="single" w:sz="4" w:space="0" w:color="auto"/>
            </w:tcBorders>
          </w:tcPr>
          <w:p w:rsidR="00C07A96" w:rsidRPr="00051B0A" w:rsidRDefault="00C07A96" w:rsidP="005A770E">
            <w:pPr>
              <w:widowControl w:val="0"/>
              <w:jc w:val="both"/>
              <w:rPr>
                <w:iCs/>
                <w:sz w:val="24"/>
                <w:szCs w:val="24"/>
              </w:rPr>
            </w:pPr>
            <w:r w:rsidRPr="00051B0A">
              <w:rPr>
                <w:iCs/>
                <w:sz w:val="24"/>
                <w:szCs w:val="24"/>
              </w:rPr>
              <w:t>линия электропередачи</w:t>
            </w:r>
          </w:p>
        </w:tc>
      </w:tr>
      <w:tr w:rsidR="00051B0A" w:rsidRPr="00051B0A" w:rsidTr="005A770E">
        <w:tc>
          <w:tcPr>
            <w:tcW w:w="1647" w:type="dxa"/>
            <w:tcBorders>
              <w:top w:val="single" w:sz="4" w:space="0" w:color="auto"/>
              <w:left w:val="single" w:sz="4" w:space="0" w:color="auto"/>
              <w:bottom w:val="single" w:sz="4" w:space="0" w:color="auto"/>
              <w:right w:val="single" w:sz="4" w:space="0" w:color="auto"/>
            </w:tcBorders>
          </w:tcPr>
          <w:p w:rsidR="00C07A96" w:rsidRPr="00051B0A" w:rsidRDefault="00C07A96" w:rsidP="005A770E">
            <w:pPr>
              <w:widowControl w:val="0"/>
              <w:jc w:val="both"/>
              <w:rPr>
                <w:iCs/>
                <w:sz w:val="24"/>
                <w:szCs w:val="24"/>
              </w:rPr>
            </w:pPr>
            <w:r w:rsidRPr="00051B0A">
              <w:rPr>
                <w:iCs/>
                <w:sz w:val="24"/>
                <w:szCs w:val="24"/>
              </w:rPr>
              <w:t>ОРД</w:t>
            </w:r>
          </w:p>
        </w:tc>
        <w:tc>
          <w:tcPr>
            <w:tcW w:w="345" w:type="dxa"/>
            <w:tcBorders>
              <w:top w:val="single" w:sz="4" w:space="0" w:color="auto"/>
              <w:left w:val="single" w:sz="4" w:space="0" w:color="auto"/>
              <w:bottom w:val="single" w:sz="4" w:space="0" w:color="auto"/>
              <w:right w:val="single" w:sz="4" w:space="0" w:color="auto"/>
            </w:tcBorders>
          </w:tcPr>
          <w:p w:rsidR="00C07A96" w:rsidRPr="00051B0A" w:rsidRDefault="00C07A96" w:rsidP="005A770E">
            <w:pPr>
              <w:widowControl w:val="0"/>
              <w:jc w:val="both"/>
              <w:rPr>
                <w:iCs/>
                <w:sz w:val="24"/>
                <w:szCs w:val="24"/>
              </w:rPr>
            </w:pPr>
            <w:r w:rsidRPr="00051B0A">
              <w:rPr>
                <w:iCs/>
                <w:sz w:val="24"/>
                <w:szCs w:val="24"/>
              </w:rPr>
              <w:t>-</w:t>
            </w:r>
          </w:p>
        </w:tc>
        <w:tc>
          <w:tcPr>
            <w:tcW w:w="7881" w:type="dxa"/>
            <w:tcBorders>
              <w:top w:val="single" w:sz="4" w:space="0" w:color="auto"/>
              <w:left w:val="single" w:sz="4" w:space="0" w:color="auto"/>
              <w:bottom w:val="single" w:sz="4" w:space="0" w:color="auto"/>
              <w:right w:val="single" w:sz="4" w:space="0" w:color="auto"/>
            </w:tcBorders>
          </w:tcPr>
          <w:p w:rsidR="00C07A96" w:rsidRPr="00051B0A" w:rsidRDefault="00C07A96" w:rsidP="005A770E">
            <w:pPr>
              <w:widowControl w:val="0"/>
              <w:jc w:val="both"/>
              <w:rPr>
                <w:iCs/>
                <w:sz w:val="24"/>
                <w:szCs w:val="24"/>
              </w:rPr>
            </w:pPr>
            <w:r w:rsidRPr="00051B0A">
              <w:rPr>
                <w:iCs/>
                <w:sz w:val="24"/>
                <w:szCs w:val="24"/>
              </w:rPr>
              <w:t>организационно-распорядительный документ</w:t>
            </w:r>
          </w:p>
        </w:tc>
      </w:tr>
      <w:tr w:rsidR="00051B0A" w:rsidRPr="00051B0A" w:rsidTr="005A770E">
        <w:tc>
          <w:tcPr>
            <w:tcW w:w="1647" w:type="dxa"/>
            <w:tcBorders>
              <w:top w:val="single" w:sz="4" w:space="0" w:color="auto"/>
              <w:left w:val="single" w:sz="4" w:space="0" w:color="auto"/>
              <w:bottom w:val="single" w:sz="4" w:space="0" w:color="auto"/>
              <w:right w:val="single" w:sz="4" w:space="0" w:color="auto"/>
            </w:tcBorders>
          </w:tcPr>
          <w:p w:rsidR="00C07A96" w:rsidRPr="00051B0A" w:rsidRDefault="00C07A96" w:rsidP="005A770E">
            <w:pPr>
              <w:widowControl w:val="0"/>
              <w:jc w:val="both"/>
              <w:rPr>
                <w:iCs/>
                <w:sz w:val="24"/>
                <w:szCs w:val="24"/>
              </w:rPr>
            </w:pPr>
            <w:r w:rsidRPr="00051B0A">
              <w:rPr>
                <w:iCs/>
                <w:sz w:val="24"/>
                <w:szCs w:val="24"/>
              </w:rPr>
              <w:t>ОРУ</w:t>
            </w:r>
          </w:p>
        </w:tc>
        <w:tc>
          <w:tcPr>
            <w:tcW w:w="345" w:type="dxa"/>
            <w:tcBorders>
              <w:top w:val="single" w:sz="4" w:space="0" w:color="auto"/>
              <w:left w:val="single" w:sz="4" w:space="0" w:color="auto"/>
              <w:bottom w:val="single" w:sz="4" w:space="0" w:color="auto"/>
              <w:right w:val="single" w:sz="4" w:space="0" w:color="auto"/>
            </w:tcBorders>
          </w:tcPr>
          <w:p w:rsidR="00C07A96" w:rsidRPr="00051B0A" w:rsidRDefault="00C07A96" w:rsidP="005A770E">
            <w:pPr>
              <w:widowControl w:val="0"/>
              <w:jc w:val="both"/>
              <w:rPr>
                <w:iCs/>
                <w:sz w:val="24"/>
                <w:szCs w:val="24"/>
              </w:rPr>
            </w:pPr>
            <w:r w:rsidRPr="00051B0A">
              <w:rPr>
                <w:iCs/>
                <w:sz w:val="24"/>
                <w:szCs w:val="24"/>
              </w:rPr>
              <w:t>-</w:t>
            </w:r>
          </w:p>
        </w:tc>
        <w:tc>
          <w:tcPr>
            <w:tcW w:w="7881" w:type="dxa"/>
            <w:tcBorders>
              <w:top w:val="single" w:sz="4" w:space="0" w:color="auto"/>
              <w:left w:val="single" w:sz="4" w:space="0" w:color="auto"/>
              <w:bottom w:val="single" w:sz="4" w:space="0" w:color="auto"/>
              <w:right w:val="single" w:sz="4" w:space="0" w:color="auto"/>
            </w:tcBorders>
          </w:tcPr>
          <w:p w:rsidR="00C07A96" w:rsidRPr="00051B0A" w:rsidRDefault="00C07A96" w:rsidP="005A770E">
            <w:pPr>
              <w:widowControl w:val="0"/>
              <w:jc w:val="both"/>
              <w:rPr>
                <w:iCs/>
                <w:sz w:val="24"/>
                <w:szCs w:val="24"/>
              </w:rPr>
            </w:pPr>
            <w:r w:rsidRPr="00051B0A">
              <w:rPr>
                <w:iCs/>
                <w:sz w:val="24"/>
                <w:szCs w:val="24"/>
              </w:rPr>
              <w:t>открытое распределительное устройство</w:t>
            </w:r>
          </w:p>
        </w:tc>
      </w:tr>
      <w:tr w:rsidR="00051B0A" w:rsidRPr="00051B0A" w:rsidTr="005A770E">
        <w:tc>
          <w:tcPr>
            <w:tcW w:w="1647" w:type="dxa"/>
            <w:tcBorders>
              <w:top w:val="single" w:sz="4" w:space="0" w:color="auto"/>
              <w:left w:val="single" w:sz="4" w:space="0" w:color="auto"/>
              <w:bottom w:val="single" w:sz="4" w:space="0" w:color="auto"/>
              <w:right w:val="single" w:sz="4" w:space="0" w:color="auto"/>
            </w:tcBorders>
          </w:tcPr>
          <w:p w:rsidR="00C07A96" w:rsidRPr="00051B0A" w:rsidRDefault="00C07A96" w:rsidP="005A770E">
            <w:pPr>
              <w:widowControl w:val="0"/>
              <w:jc w:val="both"/>
              <w:rPr>
                <w:iCs/>
                <w:sz w:val="24"/>
                <w:szCs w:val="24"/>
              </w:rPr>
            </w:pPr>
            <w:r w:rsidRPr="00051B0A">
              <w:rPr>
                <w:iCs/>
                <w:sz w:val="24"/>
                <w:szCs w:val="24"/>
              </w:rPr>
              <w:t>ПД</w:t>
            </w:r>
          </w:p>
        </w:tc>
        <w:tc>
          <w:tcPr>
            <w:tcW w:w="345" w:type="dxa"/>
            <w:tcBorders>
              <w:top w:val="single" w:sz="4" w:space="0" w:color="auto"/>
              <w:left w:val="single" w:sz="4" w:space="0" w:color="auto"/>
              <w:bottom w:val="single" w:sz="4" w:space="0" w:color="auto"/>
              <w:right w:val="single" w:sz="4" w:space="0" w:color="auto"/>
            </w:tcBorders>
          </w:tcPr>
          <w:p w:rsidR="00C07A96" w:rsidRPr="00051B0A" w:rsidRDefault="00C07A96" w:rsidP="005A770E">
            <w:pPr>
              <w:widowControl w:val="0"/>
              <w:jc w:val="both"/>
              <w:rPr>
                <w:iCs/>
                <w:sz w:val="24"/>
                <w:szCs w:val="24"/>
              </w:rPr>
            </w:pPr>
            <w:r w:rsidRPr="00051B0A">
              <w:rPr>
                <w:iCs/>
                <w:sz w:val="24"/>
                <w:szCs w:val="24"/>
              </w:rPr>
              <w:t>-</w:t>
            </w:r>
          </w:p>
        </w:tc>
        <w:tc>
          <w:tcPr>
            <w:tcW w:w="7881" w:type="dxa"/>
            <w:tcBorders>
              <w:top w:val="single" w:sz="4" w:space="0" w:color="auto"/>
              <w:left w:val="single" w:sz="4" w:space="0" w:color="auto"/>
              <w:bottom w:val="single" w:sz="4" w:space="0" w:color="auto"/>
              <w:right w:val="single" w:sz="4" w:space="0" w:color="auto"/>
            </w:tcBorders>
          </w:tcPr>
          <w:p w:rsidR="00C07A96" w:rsidRPr="00051B0A" w:rsidRDefault="00C07A96" w:rsidP="005A770E">
            <w:pPr>
              <w:widowControl w:val="0"/>
              <w:jc w:val="both"/>
              <w:rPr>
                <w:iCs/>
                <w:sz w:val="24"/>
                <w:szCs w:val="24"/>
              </w:rPr>
            </w:pPr>
            <w:r w:rsidRPr="00051B0A">
              <w:rPr>
                <w:iCs/>
                <w:sz w:val="24"/>
                <w:szCs w:val="24"/>
              </w:rPr>
              <w:t>проектная документация</w:t>
            </w:r>
          </w:p>
        </w:tc>
      </w:tr>
      <w:tr w:rsidR="00051B0A" w:rsidRPr="00051B0A" w:rsidTr="005A770E">
        <w:tc>
          <w:tcPr>
            <w:tcW w:w="1647" w:type="dxa"/>
            <w:tcBorders>
              <w:top w:val="single" w:sz="4" w:space="0" w:color="auto"/>
              <w:left w:val="single" w:sz="4" w:space="0" w:color="auto"/>
              <w:bottom w:val="single" w:sz="4" w:space="0" w:color="auto"/>
              <w:right w:val="single" w:sz="4" w:space="0" w:color="auto"/>
            </w:tcBorders>
          </w:tcPr>
          <w:p w:rsidR="00C07A96" w:rsidRPr="00051B0A" w:rsidRDefault="00C07A96" w:rsidP="005A770E">
            <w:pPr>
              <w:widowControl w:val="0"/>
              <w:jc w:val="both"/>
              <w:rPr>
                <w:iCs/>
                <w:sz w:val="24"/>
                <w:szCs w:val="24"/>
              </w:rPr>
            </w:pPr>
            <w:r w:rsidRPr="00051B0A">
              <w:rPr>
                <w:iCs/>
                <w:sz w:val="24"/>
                <w:szCs w:val="24"/>
              </w:rPr>
              <w:t>ПС</w:t>
            </w:r>
          </w:p>
        </w:tc>
        <w:tc>
          <w:tcPr>
            <w:tcW w:w="345" w:type="dxa"/>
            <w:tcBorders>
              <w:top w:val="single" w:sz="4" w:space="0" w:color="auto"/>
              <w:left w:val="single" w:sz="4" w:space="0" w:color="auto"/>
              <w:bottom w:val="single" w:sz="4" w:space="0" w:color="auto"/>
              <w:right w:val="single" w:sz="4" w:space="0" w:color="auto"/>
            </w:tcBorders>
          </w:tcPr>
          <w:p w:rsidR="00C07A96" w:rsidRPr="00051B0A" w:rsidRDefault="00C07A96" w:rsidP="005A770E">
            <w:pPr>
              <w:widowControl w:val="0"/>
              <w:jc w:val="both"/>
              <w:rPr>
                <w:iCs/>
                <w:sz w:val="24"/>
                <w:szCs w:val="24"/>
              </w:rPr>
            </w:pPr>
            <w:r w:rsidRPr="00051B0A">
              <w:rPr>
                <w:iCs/>
                <w:sz w:val="24"/>
                <w:szCs w:val="24"/>
              </w:rPr>
              <w:t>-</w:t>
            </w:r>
          </w:p>
        </w:tc>
        <w:tc>
          <w:tcPr>
            <w:tcW w:w="7881" w:type="dxa"/>
            <w:tcBorders>
              <w:top w:val="single" w:sz="4" w:space="0" w:color="auto"/>
              <w:left w:val="single" w:sz="4" w:space="0" w:color="auto"/>
              <w:bottom w:val="single" w:sz="4" w:space="0" w:color="auto"/>
              <w:right w:val="single" w:sz="4" w:space="0" w:color="auto"/>
            </w:tcBorders>
          </w:tcPr>
          <w:p w:rsidR="00C07A96" w:rsidRPr="00051B0A" w:rsidRDefault="00C07A96" w:rsidP="005A770E">
            <w:pPr>
              <w:widowControl w:val="0"/>
              <w:jc w:val="both"/>
              <w:rPr>
                <w:iCs/>
                <w:sz w:val="24"/>
                <w:szCs w:val="24"/>
              </w:rPr>
            </w:pPr>
            <w:r w:rsidRPr="00051B0A">
              <w:rPr>
                <w:iCs/>
                <w:sz w:val="24"/>
                <w:szCs w:val="24"/>
              </w:rPr>
              <w:t>подстанция</w:t>
            </w:r>
          </w:p>
        </w:tc>
      </w:tr>
      <w:tr w:rsidR="00051B0A" w:rsidRPr="00051B0A" w:rsidTr="005A770E">
        <w:tc>
          <w:tcPr>
            <w:tcW w:w="1647" w:type="dxa"/>
            <w:tcBorders>
              <w:top w:val="single" w:sz="4" w:space="0" w:color="auto"/>
              <w:left w:val="single" w:sz="4" w:space="0" w:color="auto"/>
              <w:bottom w:val="single" w:sz="4" w:space="0" w:color="auto"/>
              <w:right w:val="single" w:sz="4" w:space="0" w:color="auto"/>
            </w:tcBorders>
          </w:tcPr>
          <w:p w:rsidR="00C07A96" w:rsidRPr="00051B0A" w:rsidRDefault="00C07A96" w:rsidP="005A770E">
            <w:pPr>
              <w:widowControl w:val="0"/>
              <w:jc w:val="both"/>
              <w:rPr>
                <w:iCs/>
                <w:sz w:val="24"/>
                <w:szCs w:val="24"/>
              </w:rPr>
            </w:pPr>
            <w:r w:rsidRPr="00051B0A">
              <w:rPr>
                <w:iCs/>
                <w:sz w:val="24"/>
                <w:szCs w:val="24"/>
              </w:rPr>
              <w:t>ПТЭ</w:t>
            </w:r>
          </w:p>
        </w:tc>
        <w:tc>
          <w:tcPr>
            <w:tcW w:w="345" w:type="dxa"/>
            <w:tcBorders>
              <w:top w:val="single" w:sz="4" w:space="0" w:color="auto"/>
              <w:left w:val="single" w:sz="4" w:space="0" w:color="auto"/>
              <w:bottom w:val="single" w:sz="4" w:space="0" w:color="auto"/>
              <w:right w:val="single" w:sz="4" w:space="0" w:color="auto"/>
            </w:tcBorders>
          </w:tcPr>
          <w:p w:rsidR="00C07A96" w:rsidRPr="00051B0A" w:rsidRDefault="00C07A96" w:rsidP="005A770E">
            <w:pPr>
              <w:widowControl w:val="0"/>
              <w:jc w:val="both"/>
              <w:rPr>
                <w:iCs/>
                <w:sz w:val="24"/>
                <w:szCs w:val="24"/>
              </w:rPr>
            </w:pPr>
            <w:r w:rsidRPr="00051B0A">
              <w:rPr>
                <w:iCs/>
                <w:sz w:val="24"/>
                <w:szCs w:val="24"/>
              </w:rPr>
              <w:t>-</w:t>
            </w:r>
          </w:p>
        </w:tc>
        <w:tc>
          <w:tcPr>
            <w:tcW w:w="7881" w:type="dxa"/>
            <w:tcBorders>
              <w:top w:val="single" w:sz="4" w:space="0" w:color="auto"/>
              <w:left w:val="single" w:sz="4" w:space="0" w:color="auto"/>
              <w:bottom w:val="single" w:sz="4" w:space="0" w:color="auto"/>
              <w:right w:val="single" w:sz="4" w:space="0" w:color="auto"/>
            </w:tcBorders>
          </w:tcPr>
          <w:p w:rsidR="00C07A96" w:rsidRPr="00051B0A" w:rsidRDefault="00C07A96" w:rsidP="005A770E">
            <w:pPr>
              <w:widowControl w:val="0"/>
              <w:jc w:val="both"/>
              <w:rPr>
                <w:iCs/>
                <w:sz w:val="24"/>
                <w:szCs w:val="24"/>
              </w:rPr>
            </w:pPr>
            <w:r w:rsidRPr="00051B0A">
              <w:rPr>
                <w:iCs/>
                <w:sz w:val="24"/>
                <w:szCs w:val="24"/>
              </w:rPr>
              <w:t>правила технической эксплуатации</w:t>
            </w:r>
          </w:p>
        </w:tc>
      </w:tr>
      <w:tr w:rsidR="00051B0A" w:rsidRPr="00051B0A" w:rsidTr="005A770E">
        <w:tc>
          <w:tcPr>
            <w:tcW w:w="1647" w:type="dxa"/>
            <w:tcBorders>
              <w:top w:val="single" w:sz="4" w:space="0" w:color="auto"/>
              <w:left w:val="single" w:sz="4" w:space="0" w:color="auto"/>
              <w:bottom w:val="single" w:sz="4" w:space="0" w:color="auto"/>
              <w:right w:val="single" w:sz="4" w:space="0" w:color="auto"/>
            </w:tcBorders>
          </w:tcPr>
          <w:p w:rsidR="00C07A96" w:rsidRPr="00051B0A" w:rsidRDefault="00C07A96" w:rsidP="005A770E">
            <w:pPr>
              <w:widowControl w:val="0"/>
              <w:jc w:val="both"/>
              <w:rPr>
                <w:iCs/>
                <w:sz w:val="24"/>
                <w:szCs w:val="24"/>
              </w:rPr>
            </w:pPr>
            <w:r w:rsidRPr="00051B0A">
              <w:rPr>
                <w:iCs/>
                <w:sz w:val="24"/>
                <w:szCs w:val="24"/>
              </w:rPr>
              <w:t>ПУЭ</w:t>
            </w:r>
          </w:p>
        </w:tc>
        <w:tc>
          <w:tcPr>
            <w:tcW w:w="345" w:type="dxa"/>
            <w:tcBorders>
              <w:top w:val="single" w:sz="4" w:space="0" w:color="auto"/>
              <w:left w:val="single" w:sz="4" w:space="0" w:color="auto"/>
              <w:bottom w:val="single" w:sz="4" w:space="0" w:color="auto"/>
              <w:right w:val="single" w:sz="4" w:space="0" w:color="auto"/>
            </w:tcBorders>
          </w:tcPr>
          <w:p w:rsidR="00C07A96" w:rsidRPr="00051B0A" w:rsidRDefault="00C07A96" w:rsidP="005A770E">
            <w:pPr>
              <w:widowControl w:val="0"/>
              <w:jc w:val="both"/>
              <w:rPr>
                <w:iCs/>
                <w:sz w:val="24"/>
                <w:szCs w:val="24"/>
              </w:rPr>
            </w:pPr>
            <w:r w:rsidRPr="00051B0A">
              <w:rPr>
                <w:iCs/>
                <w:sz w:val="24"/>
                <w:szCs w:val="24"/>
              </w:rPr>
              <w:t>-</w:t>
            </w:r>
          </w:p>
        </w:tc>
        <w:tc>
          <w:tcPr>
            <w:tcW w:w="7881" w:type="dxa"/>
            <w:tcBorders>
              <w:top w:val="single" w:sz="4" w:space="0" w:color="auto"/>
              <w:left w:val="single" w:sz="4" w:space="0" w:color="auto"/>
              <w:bottom w:val="single" w:sz="4" w:space="0" w:color="auto"/>
              <w:right w:val="single" w:sz="4" w:space="0" w:color="auto"/>
            </w:tcBorders>
          </w:tcPr>
          <w:p w:rsidR="00C07A96" w:rsidRPr="00051B0A" w:rsidRDefault="00C07A96" w:rsidP="005A770E">
            <w:pPr>
              <w:widowControl w:val="0"/>
              <w:jc w:val="both"/>
              <w:rPr>
                <w:iCs/>
                <w:sz w:val="24"/>
                <w:szCs w:val="24"/>
              </w:rPr>
            </w:pPr>
            <w:r w:rsidRPr="00051B0A">
              <w:rPr>
                <w:iCs/>
                <w:sz w:val="24"/>
                <w:szCs w:val="24"/>
              </w:rPr>
              <w:t>правила устройства электроустановок</w:t>
            </w:r>
          </w:p>
        </w:tc>
      </w:tr>
      <w:tr w:rsidR="00051B0A" w:rsidRPr="00051B0A" w:rsidTr="005A770E">
        <w:tc>
          <w:tcPr>
            <w:tcW w:w="1647" w:type="dxa"/>
            <w:tcBorders>
              <w:top w:val="single" w:sz="4" w:space="0" w:color="auto"/>
              <w:left w:val="single" w:sz="4" w:space="0" w:color="auto"/>
              <w:bottom w:val="single" w:sz="4" w:space="0" w:color="auto"/>
              <w:right w:val="single" w:sz="4" w:space="0" w:color="auto"/>
            </w:tcBorders>
          </w:tcPr>
          <w:p w:rsidR="00C07A96" w:rsidRPr="00051B0A" w:rsidRDefault="00C07A96" w:rsidP="005A770E">
            <w:pPr>
              <w:widowControl w:val="0"/>
              <w:jc w:val="both"/>
              <w:rPr>
                <w:iCs/>
                <w:sz w:val="24"/>
                <w:szCs w:val="24"/>
              </w:rPr>
            </w:pPr>
            <w:r w:rsidRPr="00051B0A">
              <w:rPr>
                <w:iCs/>
                <w:sz w:val="24"/>
                <w:szCs w:val="24"/>
              </w:rPr>
              <w:t>РД</w:t>
            </w:r>
          </w:p>
        </w:tc>
        <w:tc>
          <w:tcPr>
            <w:tcW w:w="345" w:type="dxa"/>
            <w:tcBorders>
              <w:top w:val="single" w:sz="4" w:space="0" w:color="auto"/>
              <w:left w:val="single" w:sz="4" w:space="0" w:color="auto"/>
              <w:bottom w:val="single" w:sz="4" w:space="0" w:color="auto"/>
              <w:right w:val="single" w:sz="4" w:space="0" w:color="auto"/>
            </w:tcBorders>
          </w:tcPr>
          <w:p w:rsidR="00C07A96" w:rsidRPr="00051B0A" w:rsidRDefault="00C07A96" w:rsidP="005A770E">
            <w:pPr>
              <w:widowControl w:val="0"/>
              <w:jc w:val="both"/>
              <w:rPr>
                <w:iCs/>
                <w:sz w:val="24"/>
                <w:szCs w:val="24"/>
              </w:rPr>
            </w:pPr>
            <w:r w:rsidRPr="00051B0A">
              <w:rPr>
                <w:iCs/>
                <w:sz w:val="24"/>
                <w:szCs w:val="24"/>
              </w:rPr>
              <w:t>-</w:t>
            </w:r>
          </w:p>
        </w:tc>
        <w:tc>
          <w:tcPr>
            <w:tcW w:w="7881" w:type="dxa"/>
            <w:tcBorders>
              <w:top w:val="single" w:sz="4" w:space="0" w:color="auto"/>
              <w:left w:val="single" w:sz="4" w:space="0" w:color="auto"/>
              <w:bottom w:val="single" w:sz="4" w:space="0" w:color="auto"/>
              <w:right w:val="single" w:sz="4" w:space="0" w:color="auto"/>
            </w:tcBorders>
          </w:tcPr>
          <w:p w:rsidR="00C07A96" w:rsidRPr="00051B0A" w:rsidRDefault="00C07A96" w:rsidP="005A770E">
            <w:pPr>
              <w:widowControl w:val="0"/>
              <w:jc w:val="both"/>
              <w:rPr>
                <w:iCs/>
                <w:sz w:val="24"/>
                <w:szCs w:val="24"/>
              </w:rPr>
            </w:pPr>
            <w:r w:rsidRPr="00051B0A">
              <w:rPr>
                <w:iCs/>
                <w:sz w:val="24"/>
                <w:szCs w:val="24"/>
              </w:rPr>
              <w:t>рабочая документация</w:t>
            </w:r>
          </w:p>
        </w:tc>
      </w:tr>
      <w:tr w:rsidR="00051B0A" w:rsidRPr="00051B0A" w:rsidTr="005A770E">
        <w:tc>
          <w:tcPr>
            <w:tcW w:w="1647" w:type="dxa"/>
            <w:tcBorders>
              <w:top w:val="single" w:sz="4" w:space="0" w:color="auto"/>
              <w:left w:val="single" w:sz="4" w:space="0" w:color="auto"/>
              <w:bottom w:val="single" w:sz="4" w:space="0" w:color="auto"/>
              <w:right w:val="single" w:sz="4" w:space="0" w:color="auto"/>
            </w:tcBorders>
          </w:tcPr>
          <w:p w:rsidR="00C07A96" w:rsidRPr="00051B0A" w:rsidRDefault="00C07A96" w:rsidP="005A770E">
            <w:pPr>
              <w:widowControl w:val="0"/>
              <w:jc w:val="both"/>
              <w:rPr>
                <w:iCs/>
                <w:sz w:val="24"/>
                <w:szCs w:val="24"/>
              </w:rPr>
            </w:pPr>
            <w:r w:rsidRPr="00051B0A">
              <w:rPr>
                <w:iCs/>
                <w:sz w:val="24"/>
                <w:szCs w:val="24"/>
              </w:rPr>
              <w:t>СДТУ</w:t>
            </w:r>
          </w:p>
        </w:tc>
        <w:tc>
          <w:tcPr>
            <w:tcW w:w="345" w:type="dxa"/>
            <w:tcBorders>
              <w:top w:val="single" w:sz="4" w:space="0" w:color="auto"/>
              <w:left w:val="single" w:sz="4" w:space="0" w:color="auto"/>
              <w:bottom w:val="single" w:sz="4" w:space="0" w:color="auto"/>
              <w:right w:val="single" w:sz="4" w:space="0" w:color="auto"/>
            </w:tcBorders>
          </w:tcPr>
          <w:p w:rsidR="00C07A96" w:rsidRPr="00051B0A" w:rsidRDefault="00C07A96" w:rsidP="005A770E">
            <w:pPr>
              <w:widowControl w:val="0"/>
              <w:jc w:val="both"/>
              <w:rPr>
                <w:iCs/>
                <w:sz w:val="24"/>
                <w:szCs w:val="24"/>
              </w:rPr>
            </w:pPr>
            <w:r w:rsidRPr="00051B0A">
              <w:rPr>
                <w:iCs/>
                <w:sz w:val="24"/>
                <w:szCs w:val="24"/>
              </w:rPr>
              <w:t>-</w:t>
            </w:r>
          </w:p>
        </w:tc>
        <w:tc>
          <w:tcPr>
            <w:tcW w:w="7881" w:type="dxa"/>
            <w:tcBorders>
              <w:top w:val="single" w:sz="4" w:space="0" w:color="auto"/>
              <w:left w:val="single" w:sz="4" w:space="0" w:color="auto"/>
              <w:bottom w:val="single" w:sz="4" w:space="0" w:color="auto"/>
              <w:right w:val="single" w:sz="4" w:space="0" w:color="auto"/>
            </w:tcBorders>
          </w:tcPr>
          <w:p w:rsidR="00C07A96" w:rsidRPr="00051B0A" w:rsidRDefault="00C07A96" w:rsidP="005A770E">
            <w:pPr>
              <w:widowControl w:val="0"/>
              <w:jc w:val="both"/>
              <w:rPr>
                <w:iCs/>
                <w:sz w:val="24"/>
                <w:szCs w:val="24"/>
              </w:rPr>
            </w:pPr>
            <w:r w:rsidRPr="00051B0A">
              <w:rPr>
                <w:iCs/>
                <w:sz w:val="24"/>
                <w:szCs w:val="24"/>
              </w:rPr>
              <w:t>средства диспетчерского и технологического управления</w:t>
            </w:r>
          </w:p>
        </w:tc>
      </w:tr>
      <w:tr w:rsidR="00C07A96" w:rsidRPr="00051B0A" w:rsidTr="005A770E">
        <w:tc>
          <w:tcPr>
            <w:tcW w:w="1647" w:type="dxa"/>
            <w:tcBorders>
              <w:top w:val="single" w:sz="4" w:space="0" w:color="auto"/>
              <w:left w:val="single" w:sz="4" w:space="0" w:color="auto"/>
              <w:bottom w:val="single" w:sz="4" w:space="0" w:color="auto"/>
              <w:right w:val="single" w:sz="4" w:space="0" w:color="auto"/>
            </w:tcBorders>
          </w:tcPr>
          <w:p w:rsidR="00C07A96" w:rsidRPr="00051B0A" w:rsidRDefault="00C07A96" w:rsidP="005A770E">
            <w:pPr>
              <w:widowControl w:val="0"/>
              <w:jc w:val="both"/>
              <w:rPr>
                <w:iCs/>
                <w:sz w:val="24"/>
                <w:szCs w:val="24"/>
              </w:rPr>
            </w:pPr>
            <w:r w:rsidRPr="00051B0A">
              <w:rPr>
                <w:iCs/>
                <w:sz w:val="24"/>
                <w:szCs w:val="24"/>
              </w:rPr>
              <w:t>СМР</w:t>
            </w:r>
          </w:p>
        </w:tc>
        <w:tc>
          <w:tcPr>
            <w:tcW w:w="345" w:type="dxa"/>
            <w:tcBorders>
              <w:top w:val="single" w:sz="4" w:space="0" w:color="auto"/>
              <w:left w:val="single" w:sz="4" w:space="0" w:color="auto"/>
              <w:bottom w:val="single" w:sz="4" w:space="0" w:color="auto"/>
              <w:right w:val="single" w:sz="4" w:space="0" w:color="auto"/>
            </w:tcBorders>
          </w:tcPr>
          <w:p w:rsidR="00C07A96" w:rsidRPr="00051B0A" w:rsidRDefault="00C07A96" w:rsidP="005A770E">
            <w:pPr>
              <w:widowControl w:val="0"/>
              <w:jc w:val="both"/>
              <w:rPr>
                <w:iCs/>
                <w:sz w:val="24"/>
                <w:szCs w:val="24"/>
              </w:rPr>
            </w:pPr>
            <w:r w:rsidRPr="00051B0A">
              <w:rPr>
                <w:iCs/>
                <w:sz w:val="24"/>
                <w:szCs w:val="24"/>
              </w:rPr>
              <w:t>-</w:t>
            </w:r>
          </w:p>
        </w:tc>
        <w:tc>
          <w:tcPr>
            <w:tcW w:w="7881" w:type="dxa"/>
            <w:tcBorders>
              <w:top w:val="single" w:sz="4" w:space="0" w:color="auto"/>
              <w:left w:val="single" w:sz="4" w:space="0" w:color="auto"/>
              <w:bottom w:val="single" w:sz="4" w:space="0" w:color="auto"/>
              <w:right w:val="single" w:sz="4" w:space="0" w:color="auto"/>
            </w:tcBorders>
          </w:tcPr>
          <w:p w:rsidR="00C07A96" w:rsidRPr="00051B0A" w:rsidRDefault="00C07A96" w:rsidP="005A770E">
            <w:pPr>
              <w:widowControl w:val="0"/>
              <w:jc w:val="both"/>
              <w:rPr>
                <w:iCs/>
                <w:sz w:val="24"/>
                <w:szCs w:val="24"/>
              </w:rPr>
            </w:pPr>
            <w:r w:rsidRPr="00051B0A">
              <w:rPr>
                <w:iCs/>
                <w:sz w:val="24"/>
                <w:szCs w:val="24"/>
              </w:rPr>
              <w:t>строительно-монтажные работы</w:t>
            </w:r>
          </w:p>
        </w:tc>
      </w:tr>
    </w:tbl>
    <w:p w:rsidR="00C07A96" w:rsidRPr="00051B0A" w:rsidRDefault="00C07A96" w:rsidP="00C07A96">
      <w:pPr>
        <w:suppressLineNumbers/>
        <w:suppressAutoHyphens/>
        <w:jc w:val="center"/>
        <w:rPr>
          <w:b/>
          <w:sz w:val="24"/>
          <w:szCs w:val="24"/>
        </w:rPr>
      </w:pPr>
    </w:p>
    <w:p w:rsidR="00C07A96" w:rsidRPr="00051B0A" w:rsidRDefault="00C07A96" w:rsidP="00C07A96">
      <w:pPr>
        <w:keepNext/>
        <w:keepLines/>
        <w:suppressAutoHyphens/>
        <w:ind w:left="5954"/>
        <w:jc w:val="right"/>
        <w:rPr>
          <w:sz w:val="24"/>
          <w:szCs w:val="24"/>
        </w:rPr>
      </w:pPr>
      <w:r w:rsidRPr="00051B0A">
        <w:rPr>
          <w:sz w:val="24"/>
          <w:szCs w:val="24"/>
        </w:rPr>
        <w:t>Приложение №3</w:t>
      </w:r>
    </w:p>
    <w:p w:rsidR="00C07A96" w:rsidRPr="00051B0A" w:rsidRDefault="00C07A96" w:rsidP="00C07A96">
      <w:pPr>
        <w:keepNext/>
        <w:keepLines/>
        <w:suppressAutoHyphens/>
        <w:ind w:left="5954"/>
        <w:jc w:val="right"/>
        <w:rPr>
          <w:sz w:val="24"/>
          <w:szCs w:val="24"/>
        </w:rPr>
      </w:pPr>
      <w:r w:rsidRPr="00051B0A">
        <w:rPr>
          <w:sz w:val="24"/>
          <w:szCs w:val="24"/>
        </w:rPr>
        <w:t xml:space="preserve">к заданию на проектирование </w:t>
      </w:r>
    </w:p>
    <w:p w:rsidR="0089715E" w:rsidRPr="00051B0A" w:rsidRDefault="0089715E" w:rsidP="00C07A96">
      <w:pPr>
        <w:spacing w:after="200" w:line="276" w:lineRule="auto"/>
        <w:rPr>
          <w:b/>
          <w:noProof/>
          <w:sz w:val="24"/>
          <w:szCs w:val="24"/>
        </w:rPr>
      </w:pPr>
    </w:p>
    <w:p w:rsidR="0089715E" w:rsidRPr="00051B0A" w:rsidRDefault="0089715E" w:rsidP="00C07A96">
      <w:pPr>
        <w:spacing w:after="200" w:line="276" w:lineRule="auto"/>
        <w:rPr>
          <w:b/>
          <w:noProof/>
          <w:sz w:val="24"/>
          <w:szCs w:val="24"/>
        </w:rPr>
      </w:pPr>
    </w:p>
    <w:p w:rsidR="0089715E" w:rsidRPr="00051B0A" w:rsidRDefault="0089715E" w:rsidP="00C07A96">
      <w:pPr>
        <w:spacing w:after="200" w:line="276" w:lineRule="auto"/>
        <w:rPr>
          <w:b/>
          <w:noProof/>
          <w:sz w:val="24"/>
          <w:szCs w:val="24"/>
        </w:rPr>
      </w:pPr>
    </w:p>
    <w:p w:rsidR="0089715E" w:rsidRPr="00051B0A" w:rsidRDefault="0089715E" w:rsidP="00C07A96">
      <w:pPr>
        <w:spacing w:after="200" w:line="276" w:lineRule="auto"/>
        <w:rPr>
          <w:b/>
          <w:noProof/>
          <w:sz w:val="24"/>
          <w:szCs w:val="24"/>
        </w:rPr>
      </w:pPr>
    </w:p>
    <w:p w:rsidR="0089715E" w:rsidRPr="00051B0A" w:rsidRDefault="0089715E" w:rsidP="00C07A96">
      <w:pPr>
        <w:spacing w:after="200" w:line="276" w:lineRule="auto"/>
        <w:rPr>
          <w:b/>
          <w:noProof/>
          <w:sz w:val="24"/>
          <w:szCs w:val="24"/>
        </w:rPr>
      </w:pPr>
    </w:p>
    <w:p w:rsidR="0089715E" w:rsidRPr="00051B0A" w:rsidRDefault="0089715E" w:rsidP="00C07A96">
      <w:pPr>
        <w:spacing w:after="200" w:line="276" w:lineRule="auto"/>
        <w:rPr>
          <w:b/>
          <w:noProof/>
          <w:sz w:val="24"/>
          <w:szCs w:val="24"/>
        </w:rPr>
      </w:pPr>
    </w:p>
    <w:p w:rsidR="0089715E" w:rsidRPr="00051B0A" w:rsidRDefault="0089715E" w:rsidP="00C07A96">
      <w:pPr>
        <w:spacing w:after="200" w:line="276" w:lineRule="auto"/>
        <w:rPr>
          <w:sz w:val="24"/>
        </w:rPr>
      </w:pPr>
    </w:p>
    <w:p w:rsidR="0089715E" w:rsidRPr="00051B0A" w:rsidRDefault="0089715E" w:rsidP="0089715E">
      <w:r w:rsidRPr="00051B0A">
        <w:br w:type="page"/>
      </w:r>
    </w:p>
    <w:p w:rsidR="0089715E" w:rsidRPr="00051B0A" w:rsidRDefault="0089715E" w:rsidP="00C07A96">
      <w:pPr>
        <w:spacing w:after="200" w:line="276" w:lineRule="auto"/>
        <w:rPr>
          <w:sz w:val="24"/>
        </w:rPr>
      </w:pPr>
    </w:p>
    <w:p w:rsidR="0089715E" w:rsidRPr="00051B0A" w:rsidRDefault="0089715E" w:rsidP="0089715E">
      <w:r w:rsidRPr="00051B0A">
        <w:rPr>
          <w:b/>
          <w:noProof/>
          <w:sz w:val="24"/>
          <w:szCs w:val="24"/>
        </w:rPr>
        <w:drawing>
          <wp:inline distT="0" distB="0" distL="0" distR="0" wp14:anchorId="6CB8E403" wp14:editId="0C104785">
            <wp:extent cx="6209023" cy="8431481"/>
            <wp:effectExtent l="0" t="0" r="1905"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Приложение 1 строит каб. канала_1.png"/>
                    <pic:cNvPicPr/>
                  </pic:nvPicPr>
                  <pic:blipFill>
                    <a:blip r:embed="rId5">
                      <a:extLst>
                        <a:ext uri="{28A0092B-C50C-407E-A947-70E740481C1C}">
                          <a14:useLocalDpi xmlns:a14="http://schemas.microsoft.com/office/drawing/2010/main" val="0"/>
                        </a:ext>
                      </a:extLst>
                    </a:blip>
                    <a:stretch>
                      <a:fillRect/>
                    </a:stretch>
                  </pic:blipFill>
                  <pic:spPr>
                    <a:xfrm>
                      <a:off x="0" y="0"/>
                      <a:ext cx="6222534" cy="8449829"/>
                    </a:xfrm>
                    <a:prstGeom prst="rect">
                      <a:avLst/>
                    </a:prstGeom>
                  </pic:spPr>
                </pic:pic>
              </a:graphicData>
            </a:graphic>
          </wp:inline>
        </w:drawing>
      </w:r>
    </w:p>
    <w:p w:rsidR="00F12C76" w:rsidRPr="00051B0A" w:rsidRDefault="00F12C76" w:rsidP="00C07A96">
      <w:pPr>
        <w:spacing w:after="200" w:line="276" w:lineRule="auto"/>
        <w:rPr>
          <w:sz w:val="24"/>
        </w:rPr>
      </w:pPr>
    </w:p>
    <w:p w:rsidR="0089715E" w:rsidRPr="00051B0A" w:rsidRDefault="0089715E" w:rsidP="0089715E">
      <w:pPr>
        <w:spacing w:after="200" w:line="276" w:lineRule="auto"/>
        <w:jc w:val="right"/>
        <w:rPr>
          <w:sz w:val="24"/>
        </w:rPr>
      </w:pPr>
      <w:r w:rsidRPr="00051B0A">
        <w:rPr>
          <w:sz w:val="24"/>
        </w:rPr>
        <w:t>Приложение №4</w:t>
      </w:r>
    </w:p>
    <w:p w:rsidR="0089715E" w:rsidRPr="00051B0A" w:rsidRDefault="0089715E" w:rsidP="0089715E">
      <w:pPr>
        <w:spacing w:after="200" w:line="276" w:lineRule="auto"/>
        <w:jc w:val="right"/>
        <w:rPr>
          <w:sz w:val="24"/>
        </w:rPr>
      </w:pPr>
    </w:p>
    <w:p w:rsidR="0089715E" w:rsidRPr="00051B0A" w:rsidRDefault="0089715E" w:rsidP="0089715E">
      <w:pPr>
        <w:keepNext/>
        <w:keepLines/>
        <w:tabs>
          <w:tab w:val="left" w:pos="4114"/>
        </w:tabs>
        <w:autoSpaceDE w:val="0"/>
        <w:autoSpaceDN w:val="0"/>
        <w:adjustRightInd w:val="0"/>
        <w:ind w:firstLine="709"/>
        <w:jc w:val="center"/>
        <w:rPr>
          <w:b/>
          <w:i/>
          <w:sz w:val="26"/>
          <w:szCs w:val="26"/>
        </w:rPr>
      </w:pPr>
      <w:r w:rsidRPr="00051B0A">
        <w:rPr>
          <w:b/>
          <w:i/>
          <w:sz w:val="26"/>
          <w:szCs w:val="26"/>
        </w:rPr>
        <w:t>Требования к подрядчику/субподрядчику по объекту</w:t>
      </w:r>
    </w:p>
    <w:p w:rsidR="0089715E" w:rsidRPr="00051B0A" w:rsidRDefault="0089715E" w:rsidP="0089715E">
      <w:pPr>
        <w:jc w:val="center"/>
        <w:rPr>
          <w:b/>
          <w:sz w:val="24"/>
        </w:rPr>
      </w:pPr>
    </w:p>
    <w:p w:rsidR="0089715E" w:rsidRPr="00051B0A" w:rsidRDefault="0089715E" w:rsidP="0089715E">
      <w:pPr>
        <w:widowControl w:val="0"/>
        <w:numPr>
          <w:ilvl w:val="3"/>
          <w:numId w:val="14"/>
        </w:numPr>
        <w:suppressLineNumbers/>
        <w:tabs>
          <w:tab w:val="left" w:pos="1200"/>
        </w:tabs>
        <w:suppressAutoHyphens/>
        <w:ind w:left="0" w:firstLine="709"/>
        <w:contextualSpacing/>
        <w:rPr>
          <w:b/>
          <w:sz w:val="24"/>
          <w:szCs w:val="24"/>
        </w:rPr>
      </w:pPr>
      <w:r w:rsidRPr="00051B0A">
        <w:rPr>
          <w:b/>
          <w:sz w:val="24"/>
          <w:szCs w:val="24"/>
        </w:rPr>
        <w:t>Требование к подрядчику (участнику закупки)</w:t>
      </w:r>
    </w:p>
    <w:p w:rsidR="0089715E" w:rsidRPr="00051B0A" w:rsidRDefault="0089715E" w:rsidP="0089715E">
      <w:pPr>
        <w:widowControl w:val="0"/>
        <w:suppressLineNumbers/>
        <w:tabs>
          <w:tab w:val="left" w:pos="1200"/>
        </w:tabs>
        <w:suppressAutoHyphens/>
        <w:ind w:left="709"/>
        <w:contextualSpacing/>
        <w:rPr>
          <w:b/>
          <w:sz w:val="24"/>
          <w:szCs w:val="24"/>
        </w:rPr>
      </w:pPr>
    </w:p>
    <w:p w:rsidR="0089715E" w:rsidRPr="00051B0A" w:rsidRDefault="0089715E" w:rsidP="0089715E">
      <w:pPr>
        <w:widowControl w:val="0"/>
        <w:numPr>
          <w:ilvl w:val="1"/>
          <w:numId w:val="15"/>
        </w:numPr>
        <w:suppressLineNumbers/>
        <w:tabs>
          <w:tab w:val="left" w:pos="1200"/>
        </w:tabs>
        <w:suppressAutoHyphens/>
        <w:ind w:left="0" w:firstLine="709"/>
        <w:contextualSpacing/>
        <w:jc w:val="both"/>
        <w:rPr>
          <w:sz w:val="24"/>
          <w:szCs w:val="24"/>
        </w:rPr>
      </w:pPr>
      <w:r w:rsidRPr="00051B0A">
        <w:rPr>
          <w:sz w:val="24"/>
          <w:szCs w:val="24"/>
        </w:rPr>
        <w:t>Подрядчик должен являться членом саморегулируемой организации в области архитектурно-строительного проектирования.</w:t>
      </w:r>
    </w:p>
    <w:p w:rsidR="0089715E" w:rsidRPr="00051B0A" w:rsidRDefault="0089715E" w:rsidP="0089715E">
      <w:pPr>
        <w:widowControl w:val="0"/>
        <w:numPr>
          <w:ilvl w:val="1"/>
          <w:numId w:val="15"/>
        </w:numPr>
        <w:suppressLineNumbers/>
        <w:tabs>
          <w:tab w:val="left" w:pos="1200"/>
        </w:tabs>
        <w:suppressAutoHyphens/>
        <w:ind w:left="0" w:firstLine="774"/>
        <w:contextualSpacing/>
        <w:jc w:val="both"/>
        <w:rPr>
          <w:sz w:val="24"/>
          <w:szCs w:val="24"/>
        </w:rPr>
      </w:pPr>
      <w:r w:rsidRPr="00051B0A">
        <w:rPr>
          <w:sz w:val="24"/>
          <w:szCs w:val="24"/>
        </w:rPr>
        <w:t>Иметь компенсационный фонд обеспечения договорных обязательств, сформированный в соответствии с требованиями действующего законодательства, при этом совокупный размер обязательств по договорам подряда на подготовку проектной документации не должен превышать уровень ответственности участника по соответствующему компенсационному фонду обеспечения договорных обязательств.</w:t>
      </w:r>
    </w:p>
    <w:p w:rsidR="0089715E" w:rsidRPr="00051B0A" w:rsidRDefault="0089715E" w:rsidP="0089715E">
      <w:pPr>
        <w:widowControl w:val="0"/>
        <w:numPr>
          <w:ilvl w:val="1"/>
          <w:numId w:val="15"/>
        </w:numPr>
        <w:suppressLineNumbers/>
        <w:tabs>
          <w:tab w:val="left" w:pos="1200"/>
        </w:tabs>
        <w:suppressAutoHyphens/>
        <w:ind w:left="0" w:firstLine="709"/>
        <w:contextualSpacing/>
        <w:jc w:val="both"/>
        <w:rPr>
          <w:sz w:val="24"/>
          <w:szCs w:val="24"/>
        </w:rPr>
      </w:pPr>
      <w:r w:rsidRPr="00051B0A">
        <w:rPr>
          <w:sz w:val="24"/>
          <w:szCs w:val="24"/>
        </w:rPr>
        <w:t>Подрядчик должен иметь в штате кадровые ресурсы, необходимые для полного и своевременного выполнения работ, а именно иметь в штате:</w:t>
      </w:r>
    </w:p>
    <w:p w:rsidR="0089715E" w:rsidRPr="00051B0A" w:rsidRDefault="0089715E" w:rsidP="0089715E">
      <w:pPr>
        <w:suppressLineNumbers/>
        <w:tabs>
          <w:tab w:val="num" w:pos="1276"/>
        </w:tabs>
        <w:suppressAutoHyphens/>
        <w:ind w:firstLine="709"/>
        <w:jc w:val="both"/>
        <w:rPr>
          <w:sz w:val="24"/>
          <w:szCs w:val="24"/>
        </w:rPr>
      </w:pPr>
      <w:r w:rsidRPr="00051B0A">
        <w:rPr>
          <w:sz w:val="24"/>
          <w:szCs w:val="24"/>
        </w:rPr>
        <w:t>- инженеров-проектировщиков.</w:t>
      </w:r>
    </w:p>
    <w:p w:rsidR="0089715E" w:rsidRPr="00051B0A" w:rsidRDefault="0089715E" w:rsidP="0089715E">
      <w:pPr>
        <w:widowControl w:val="0"/>
        <w:numPr>
          <w:ilvl w:val="1"/>
          <w:numId w:val="15"/>
        </w:numPr>
        <w:suppressLineNumbers/>
        <w:tabs>
          <w:tab w:val="left" w:pos="1200"/>
        </w:tabs>
        <w:suppressAutoHyphens/>
        <w:ind w:left="0" w:firstLine="709"/>
        <w:contextualSpacing/>
        <w:jc w:val="both"/>
        <w:rPr>
          <w:sz w:val="24"/>
          <w:szCs w:val="24"/>
        </w:rPr>
      </w:pPr>
      <w:r w:rsidRPr="00051B0A">
        <w:rPr>
          <w:sz w:val="24"/>
          <w:szCs w:val="24"/>
        </w:rPr>
        <w:t>Подрядчик, выполняющий разработку проектной документации, должен обладать:</w:t>
      </w:r>
    </w:p>
    <w:p w:rsidR="0089715E" w:rsidRPr="00051B0A" w:rsidRDefault="0089715E" w:rsidP="0089715E">
      <w:pPr>
        <w:ind w:firstLine="709"/>
        <w:contextualSpacing/>
        <w:jc w:val="both"/>
        <w:rPr>
          <w:sz w:val="24"/>
          <w:szCs w:val="24"/>
        </w:rPr>
      </w:pPr>
      <w:r w:rsidRPr="00051B0A">
        <w:rPr>
          <w:sz w:val="24"/>
          <w:szCs w:val="24"/>
        </w:rPr>
        <w:t>- опытом выполнения работ по разработке проектной и рабочей документации по строительству и/или реконструкции з</w:t>
      </w:r>
      <w:bookmarkStart w:id="0" w:name="_GoBack"/>
      <w:bookmarkEnd w:id="0"/>
      <w:r w:rsidRPr="00051B0A">
        <w:rPr>
          <w:sz w:val="24"/>
          <w:szCs w:val="24"/>
        </w:rPr>
        <w:t>даний и сооружений</w:t>
      </w:r>
      <w:r w:rsidR="00981E6A">
        <w:rPr>
          <w:sz w:val="24"/>
          <w:szCs w:val="24"/>
        </w:rPr>
        <w:t xml:space="preserve"> не менее 3 лет</w:t>
      </w:r>
      <w:r w:rsidRPr="00051B0A">
        <w:rPr>
          <w:sz w:val="24"/>
          <w:szCs w:val="24"/>
        </w:rPr>
        <w:t xml:space="preserve"> и иметь за последние три года не менее одного завершенного договора по разработке проектной и рабочей документации по строительству и/или реконструкции зданий и сооружений.</w:t>
      </w:r>
    </w:p>
    <w:p w:rsidR="0089715E" w:rsidRPr="00051B0A" w:rsidRDefault="0089715E" w:rsidP="0089715E">
      <w:pPr>
        <w:spacing w:after="200" w:line="276" w:lineRule="auto"/>
        <w:rPr>
          <w:sz w:val="24"/>
        </w:rPr>
      </w:pPr>
    </w:p>
    <w:sectPr w:rsidR="0089715E" w:rsidRPr="00051B0A" w:rsidSect="00C07A96">
      <w:pgSz w:w="11906" w:h="16838" w:code="9"/>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01E99"/>
    <w:multiLevelType w:val="hybridMultilevel"/>
    <w:tmpl w:val="1614518C"/>
    <w:styleLink w:val="4511"/>
    <w:lvl w:ilvl="0" w:tplc="DB2E10AC">
      <w:start w:val="1"/>
      <w:numFmt w:val="decimal"/>
      <w:lvlText w:val="%1."/>
      <w:lvlJc w:val="left"/>
      <w:pPr>
        <w:ind w:left="720" w:hanging="360"/>
      </w:pPr>
      <w:rPr>
        <w:rFonts w:hint="default"/>
        <w:strike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3A5B46"/>
    <w:multiLevelType w:val="multilevel"/>
    <w:tmpl w:val="A4700DBC"/>
    <w:lvl w:ilvl="0">
      <w:start w:val="5"/>
      <w:numFmt w:val="decimal"/>
      <w:lvlText w:val="%1"/>
      <w:lvlJc w:val="left"/>
      <w:pPr>
        <w:ind w:left="420" w:hanging="420"/>
      </w:pPr>
      <w:rPr>
        <w:rFonts w:hint="default"/>
      </w:rPr>
    </w:lvl>
    <w:lvl w:ilvl="1">
      <w:start w:val="7"/>
      <w:numFmt w:val="decimal"/>
      <w:lvlText w:val="%1.%2"/>
      <w:lvlJc w:val="left"/>
      <w:pPr>
        <w:ind w:left="988" w:hanging="420"/>
      </w:pPr>
      <w:rPr>
        <w:rFonts w:hint="default"/>
      </w:rPr>
    </w:lvl>
    <w:lvl w:ilvl="2">
      <w:start w:val="1"/>
      <w:numFmt w:val="decimal"/>
      <w:lvlText w:val="%1.%2.%3"/>
      <w:lvlJc w:val="left"/>
      <w:pPr>
        <w:ind w:left="2388" w:hanging="720"/>
      </w:pPr>
      <w:rPr>
        <w:rFonts w:hint="default"/>
      </w:rPr>
    </w:lvl>
    <w:lvl w:ilvl="3">
      <w:start w:val="1"/>
      <w:numFmt w:val="decimal"/>
      <w:lvlText w:val="%1.%2.%3.%4"/>
      <w:lvlJc w:val="left"/>
      <w:pPr>
        <w:ind w:left="3222" w:hanging="720"/>
      </w:pPr>
      <w:rPr>
        <w:rFonts w:hint="default"/>
      </w:rPr>
    </w:lvl>
    <w:lvl w:ilvl="4">
      <w:start w:val="1"/>
      <w:numFmt w:val="decimal"/>
      <w:lvlText w:val="%1.%2.%3.%4.%5"/>
      <w:lvlJc w:val="left"/>
      <w:pPr>
        <w:ind w:left="4416" w:hanging="1080"/>
      </w:pPr>
      <w:rPr>
        <w:rFonts w:hint="default"/>
      </w:rPr>
    </w:lvl>
    <w:lvl w:ilvl="5">
      <w:start w:val="1"/>
      <w:numFmt w:val="decimal"/>
      <w:lvlText w:val="%1.%2.%3.%4.%5.%6"/>
      <w:lvlJc w:val="left"/>
      <w:pPr>
        <w:ind w:left="5250" w:hanging="1080"/>
      </w:pPr>
      <w:rPr>
        <w:rFonts w:hint="default"/>
      </w:rPr>
    </w:lvl>
    <w:lvl w:ilvl="6">
      <w:start w:val="1"/>
      <w:numFmt w:val="decimal"/>
      <w:lvlText w:val="%1.%2.%3.%4.%5.%6.%7"/>
      <w:lvlJc w:val="left"/>
      <w:pPr>
        <w:ind w:left="6444" w:hanging="1440"/>
      </w:pPr>
      <w:rPr>
        <w:rFonts w:hint="default"/>
      </w:rPr>
    </w:lvl>
    <w:lvl w:ilvl="7">
      <w:start w:val="1"/>
      <w:numFmt w:val="decimal"/>
      <w:lvlText w:val="%1.%2.%3.%4.%5.%6.%7.%8"/>
      <w:lvlJc w:val="left"/>
      <w:pPr>
        <w:ind w:left="7278" w:hanging="1440"/>
      </w:pPr>
      <w:rPr>
        <w:rFonts w:hint="default"/>
      </w:rPr>
    </w:lvl>
    <w:lvl w:ilvl="8">
      <w:start w:val="1"/>
      <w:numFmt w:val="decimal"/>
      <w:lvlText w:val="%1.%2.%3.%4.%5.%6.%7.%8.%9"/>
      <w:lvlJc w:val="left"/>
      <w:pPr>
        <w:ind w:left="8472" w:hanging="1800"/>
      </w:pPr>
      <w:rPr>
        <w:rFonts w:hint="default"/>
      </w:rPr>
    </w:lvl>
  </w:abstractNum>
  <w:abstractNum w:abstractNumId="2" w15:restartNumberingAfterBreak="0">
    <w:nsid w:val="089C71FF"/>
    <w:multiLevelType w:val="multilevel"/>
    <w:tmpl w:val="422E59E6"/>
    <w:lvl w:ilvl="0">
      <w:start w:val="5"/>
      <w:numFmt w:val="decimal"/>
      <w:lvlText w:val="%1."/>
      <w:lvlJc w:val="left"/>
      <w:pPr>
        <w:ind w:left="450" w:hanging="450"/>
      </w:pPr>
      <w:rPr>
        <w:rFonts w:hint="default"/>
      </w:rPr>
    </w:lvl>
    <w:lvl w:ilvl="1">
      <w:start w:val="3"/>
      <w:numFmt w:val="decimal"/>
      <w:lvlText w:val="%1.%2."/>
      <w:lvlJc w:val="left"/>
      <w:pPr>
        <w:ind w:left="720" w:hanging="720"/>
      </w:pPr>
      <w:rPr>
        <w:rFonts w:hint="default"/>
        <w:b/>
        <w:i w:val="0"/>
        <w:color w:val="auto"/>
        <w:sz w:val="24"/>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 w15:restartNumberingAfterBreak="0">
    <w:nsid w:val="17B52F7A"/>
    <w:multiLevelType w:val="multilevel"/>
    <w:tmpl w:val="1352AA4C"/>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17FE17E4"/>
    <w:multiLevelType w:val="hybridMultilevel"/>
    <w:tmpl w:val="7630760E"/>
    <w:lvl w:ilvl="0" w:tplc="79460626">
      <w:numFmt w:val="bullet"/>
      <w:lvlText w:val="•"/>
      <w:lvlJc w:val="left"/>
      <w:pPr>
        <w:ind w:left="198" w:hanging="360"/>
      </w:pPr>
      <w:rPr>
        <w:rFonts w:ascii="Times New Roman" w:eastAsia="Times New Roman" w:hAnsi="Times New Roman" w:cs="Times New Roman" w:hint="default"/>
        <w:w w:val="100"/>
        <w:sz w:val="28"/>
        <w:szCs w:val="28"/>
        <w:lang w:val="ru-RU" w:eastAsia="en-US" w:bidi="ar-SA"/>
      </w:rPr>
    </w:lvl>
    <w:lvl w:ilvl="1" w:tplc="35A0AE66">
      <w:numFmt w:val="bullet"/>
      <w:lvlText w:val="•"/>
      <w:lvlJc w:val="left"/>
      <w:pPr>
        <w:ind w:left="1204" w:hanging="360"/>
      </w:pPr>
      <w:rPr>
        <w:rFonts w:hint="default"/>
        <w:lang w:val="ru-RU" w:eastAsia="en-US" w:bidi="ar-SA"/>
      </w:rPr>
    </w:lvl>
    <w:lvl w:ilvl="2" w:tplc="F41EA52C">
      <w:numFmt w:val="bullet"/>
      <w:lvlText w:val="•"/>
      <w:lvlJc w:val="left"/>
      <w:pPr>
        <w:ind w:left="2209" w:hanging="360"/>
      </w:pPr>
      <w:rPr>
        <w:rFonts w:hint="default"/>
        <w:lang w:val="ru-RU" w:eastAsia="en-US" w:bidi="ar-SA"/>
      </w:rPr>
    </w:lvl>
    <w:lvl w:ilvl="3" w:tplc="3A10D59E">
      <w:numFmt w:val="bullet"/>
      <w:lvlText w:val="•"/>
      <w:lvlJc w:val="left"/>
      <w:pPr>
        <w:ind w:left="3213" w:hanging="360"/>
      </w:pPr>
      <w:rPr>
        <w:rFonts w:hint="default"/>
        <w:lang w:val="ru-RU" w:eastAsia="en-US" w:bidi="ar-SA"/>
      </w:rPr>
    </w:lvl>
    <w:lvl w:ilvl="4" w:tplc="D0AE523A">
      <w:numFmt w:val="bullet"/>
      <w:lvlText w:val="•"/>
      <w:lvlJc w:val="left"/>
      <w:pPr>
        <w:ind w:left="4218" w:hanging="360"/>
      </w:pPr>
      <w:rPr>
        <w:rFonts w:hint="default"/>
        <w:lang w:val="ru-RU" w:eastAsia="en-US" w:bidi="ar-SA"/>
      </w:rPr>
    </w:lvl>
    <w:lvl w:ilvl="5" w:tplc="06427F40">
      <w:numFmt w:val="bullet"/>
      <w:lvlText w:val="•"/>
      <w:lvlJc w:val="left"/>
      <w:pPr>
        <w:ind w:left="5223" w:hanging="360"/>
      </w:pPr>
      <w:rPr>
        <w:rFonts w:hint="default"/>
        <w:lang w:val="ru-RU" w:eastAsia="en-US" w:bidi="ar-SA"/>
      </w:rPr>
    </w:lvl>
    <w:lvl w:ilvl="6" w:tplc="5E2E9A0C">
      <w:numFmt w:val="bullet"/>
      <w:lvlText w:val="•"/>
      <w:lvlJc w:val="left"/>
      <w:pPr>
        <w:ind w:left="6227" w:hanging="360"/>
      </w:pPr>
      <w:rPr>
        <w:rFonts w:hint="default"/>
        <w:lang w:val="ru-RU" w:eastAsia="en-US" w:bidi="ar-SA"/>
      </w:rPr>
    </w:lvl>
    <w:lvl w:ilvl="7" w:tplc="56845F9C">
      <w:numFmt w:val="bullet"/>
      <w:lvlText w:val="•"/>
      <w:lvlJc w:val="left"/>
      <w:pPr>
        <w:ind w:left="7232" w:hanging="360"/>
      </w:pPr>
      <w:rPr>
        <w:rFonts w:hint="default"/>
        <w:lang w:val="ru-RU" w:eastAsia="en-US" w:bidi="ar-SA"/>
      </w:rPr>
    </w:lvl>
    <w:lvl w:ilvl="8" w:tplc="8102CC0E">
      <w:numFmt w:val="bullet"/>
      <w:lvlText w:val="•"/>
      <w:lvlJc w:val="left"/>
      <w:pPr>
        <w:ind w:left="8237" w:hanging="360"/>
      </w:pPr>
      <w:rPr>
        <w:rFonts w:hint="default"/>
        <w:lang w:val="ru-RU" w:eastAsia="en-US" w:bidi="ar-SA"/>
      </w:rPr>
    </w:lvl>
  </w:abstractNum>
  <w:abstractNum w:abstractNumId="5" w15:restartNumberingAfterBreak="0">
    <w:nsid w:val="206F0135"/>
    <w:multiLevelType w:val="multilevel"/>
    <w:tmpl w:val="E38052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25B83861"/>
    <w:multiLevelType w:val="multilevel"/>
    <w:tmpl w:val="2160DD0E"/>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260554A2"/>
    <w:multiLevelType w:val="multilevel"/>
    <w:tmpl w:val="F3500ADA"/>
    <w:lvl w:ilvl="0">
      <w:start w:val="5"/>
      <w:numFmt w:val="decimal"/>
      <w:lvlText w:val="%1."/>
      <w:lvlJc w:val="left"/>
      <w:pPr>
        <w:ind w:left="450" w:hanging="450"/>
      </w:pPr>
      <w:rPr>
        <w:rFonts w:hint="default"/>
      </w:rPr>
    </w:lvl>
    <w:lvl w:ilvl="1">
      <w:start w:val="8"/>
      <w:numFmt w:val="decimal"/>
      <w:lvlText w:val="%1.%2."/>
      <w:lvlJc w:val="left"/>
      <w:pPr>
        <w:ind w:left="720" w:hanging="720"/>
      </w:pPr>
      <w:rPr>
        <w:rFonts w:hint="default"/>
        <w:b w:val="0"/>
        <w:i w:val="0"/>
        <w:color w:val="auto"/>
        <w:sz w:val="24"/>
      </w:rPr>
    </w:lvl>
    <w:lvl w:ilvl="2">
      <w:start w:val="1"/>
      <w:numFmt w:val="decimal"/>
      <w:lvlText w:val="%1.%2.%3."/>
      <w:lvlJc w:val="left"/>
      <w:pPr>
        <w:ind w:left="143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8" w15:restartNumberingAfterBreak="0">
    <w:nsid w:val="3A3E2DE4"/>
    <w:multiLevelType w:val="multilevel"/>
    <w:tmpl w:val="3132C214"/>
    <w:lvl w:ilvl="0">
      <w:start w:val="13"/>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59106FD"/>
    <w:multiLevelType w:val="hybridMultilevel"/>
    <w:tmpl w:val="8D6629A6"/>
    <w:lvl w:ilvl="0" w:tplc="469E958A">
      <w:numFmt w:val="bullet"/>
      <w:lvlText w:val="-"/>
      <w:lvlJc w:val="left"/>
      <w:pPr>
        <w:ind w:left="198" w:hanging="372"/>
      </w:pPr>
      <w:rPr>
        <w:rFonts w:ascii="Courier New" w:eastAsia="Courier New" w:hAnsi="Courier New" w:cs="Courier New" w:hint="default"/>
        <w:w w:val="100"/>
        <w:sz w:val="28"/>
        <w:szCs w:val="28"/>
        <w:lang w:val="ru-RU" w:eastAsia="en-US" w:bidi="ar-SA"/>
      </w:rPr>
    </w:lvl>
    <w:lvl w:ilvl="1" w:tplc="55D05E0C">
      <w:numFmt w:val="bullet"/>
      <w:lvlText w:val="•"/>
      <w:lvlJc w:val="left"/>
      <w:pPr>
        <w:ind w:left="1204" w:hanging="372"/>
      </w:pPr>
      <w:rPr>
        <w:rFonts w:hint="default"/>
        <w:lang w:val="ru-RU" w:eastAsia="en-US" w:bidi="ar-SA"/>
      </w:rPr>
    </w:lvl>
    <w:lvl w:ilvl="2" w:tplc="71CE8972">
      <w:numFmt w:val="bullet"/>
      <w:lvlText w:val="•"/>
      <w:lvlJc w:val="left"/>
      <w:pPr>
        <w:ind w:left="2209" w:hanging="372"/>
      </w:pPr>
      <w:rPr>
        <w:rFonts w:hint="default"/>
        <w:lang w:val="ru-RU" w:eastAsia="en-US" w:bidi="ar-SA"/>
      </w:rPr>
    </w:lvl>
    <w:lvl w:ilvl="3" w:tplc="7196E16E">
      <w:numFmt w:val="bullet"/>
      <w:lvlText w:val="•"/>
      <w:lvlJc w:val="left"/>
      <w:pPr>
        <w:ind w:left="3213" w:hanging="372"/>
      </w:pPr>
      <w:rPr>
        <w:rFonts w:hint="default"/>
        <w:lang w:val="ru-RU" w:eastAsia="en-US" w:bidi="ar-SA"/>
      </w:rPr>
    </w:lvl>
    <w:lvl w:ilvl="4" w:tplc="F0B263CA">
      <w:numFmt w:val="bullet"/>
      <w:lvlText w:val="•"/>
      <w:lvlJc w:val="left"/>
      <w:pPr>
        <w:ind w:left="4218" w:hanging="372"/>
      </w:pPr>
      <w:rPr>
        <w:rFonts w:hint="default"/>
        <w:lang w:val="ru-RU" w:eastAsia="en-US" w:bidi="ar-SA"/>
      </w:rPr>
    </w:lvl>
    <w:lvl w:ilvl="5" w:tplc="96F4B772">
      <w:numFmt w:val="bullet"/>
      <w:lvlText w:val="•"/>
      <w:lvlJc w:val="left"/>
      <w:pPr>
        <w:ind w:left="5223" w:hanging="372"/>
      </w:pPr>
      <w:rPr>
        <w:rFonts w:hint="default"/>
        <w:lang w:val="ru-RU" w:eastAsia="en-US" w:bidi="ar-SA"/>
      </w:rPr>
    </w:lvl>
    <w:lvl w:ilvl="6" w:tplc="4036D598">
      <w:numFmt w:val="bullet"/>
      <w:lvlText w:val="•"/>
      <w:lvlJc w:val="left"/>
      <w:pPr>
        <w:ind w:left="6227" w:hanging="372"/>
      </w:pPr>
      <w:rPr>
        <w:rFonts w:hint="default"/>
        <w:lang w:val="ru-RU" w:eastAsia="en-US" w:bidi="ar-SA"/>
      </w:rPr>
    </w:lvl>
    <w:lvl w:ilvl="7" w:tplc="CB04D280">
      <w:numFmt w:val="bullet"/>
      <w:lvlText w:val="•"/>
      <w:lvlJc w:val="left"/>
      <w:pPr>
        <w:ind w:left="7232" w:hanging="372"/>
      </w:pPr>
      <w:rPr>
        <w:rFonts w:hint="default"/>
        <w:lang w:val="ru-RU" w:eastAsia="en-US" w:bidi="ar-SA"/>
      </w:rPr>
    </w:lvl>
    <w:lvl w:ilvl="8" w:tplc="133C5D78">
      <w:numFmt w:val="bullet"/>
      <w:lvlText w:val="•"/>
      <w:lvlJc w:val="left"/>
      <w:pPr>
        <w:ind w:left="8237" w:hanging="372"/>
      </w:pPr>
      <w:rPr>
        <w:rFonts w:hint="default"/>
        <w:lang w:val="ru-RU" w:eastAsia="en-US" w:bidi="ar-SA"/>
      </w:rPr>
    </w:lvl>
  </w:abstractNum>
  <w:abstractNum w:abstractNumId="10" w15:restartNumberingAfterBreak="0">
    <w:nsid w:val="5A605FD5"/>
    <w:multiLevelType w:val="multilevel"/>
    <w:tmpl w:val="793A072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i w:val="0"/>
        <w:color w:val="auto"/>
      </w:rPr>
    </w:lvl>
    <w:lvl w:ilvl="2">
      <w:start w:val="1"/>
      <w:numFmt w:val="decimal"/>
      <w:lvlText w:val="%1.%2.%3."/>
      <w:lvlJc w:val="left"/>
      <w:pPr>
        <w:tabs>
          <w:tab w:val="num" w:pos="1440"/>
        </w:tabs>
        <w:ind w:left="1224" w:hanging="504"/>
      </w:pPr>
      <w:rPr>
        <w:b/>
        <w:i w:val="0"/>
        <w:color w:val="auto"/>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 w15:restartNumberingAfterBreak="0">
    <w:nsid w:val="60C94D24"/>
    <w:multiLevelType w:val="hybridMultilevel"/>
    <w:tmpl w:val="3DD0CDD0"/>
    <w:lvl w:ilvl="0" w:tplc="6108F56E">
      <w:numFmt w:val="bullet"/>
      <w:lvlText w:val="-"/>
      <w:lvlJc w:val="left"/>
      <w:pPr>
        <w:ind w:left="198" w:hanging="173"/>
      </w:pPr>
      <w:rPr>
        <w:rFonts w:ascii="Times New Roman" w:eastAsia="Times New Roman" w:hAnsi="Times New Roman" w:cs="Times New Roman" w:hint="default"/>
        <w:w w:val="100"/>
        <w:sz w:val="28"/>
        <w:szCs w:val="28"/>
        <w:lang w:val="ru-RU" w:eastAsia="en-US" w:bidi="ar-SA"/>
      </w:rPr>
    </w:lvl>
    <w:lvl w:ilvl="1" w:tplc="4754DF46">
      <w:numFmt w:val="bullet"/>
      <w:lvlText w:val="•"/>
      <w:lvlJc w:val="left"/>
      <w:pPr>
        <w:ind w:left="1204" w:hanging="173"/>
      </w:pPr>
      <w:rPr>
        <w:rFonts w:hint="default"/>
        <w:lang w:val="ru-RU" w:eastAsia="en-US" w:bidi="ar-SA"/>
      </w:rPr>
    </w:lvl>
    <w:lvl w:ilvl="2" w:tplc="1B304B36">
      <w:numFmt w:val="bullet"/>
      <w:lvlText w:val="•"/>
      <w:lvlJc w:val="left"/>
      <w:pPr>
        <w:ind w:left="2209" w:hanging="173"/>
      </w:pPr>
      <w:rPr>
        <w:rFonts w:hint="default"/>
        <w:lang w:val="ru-RU" w:eastAsia="en-US" w:bidi="ar-SA"/>
      </w:rPr>
    </w:lvl>
    <w:lvl w:ilvl="3" w:tplc="CA04B7D2">
      <w:numFmt w:val="bullet"/>
      <w:lvlText w:val="•"/>
      <w:lvlJc w:val="left"/>
      <w:pPr>
        <w:ind w:left="3213" w:hanging="173"/>
      </w:pPr>
      <w:rPr>
        <w:rFonts w:hint="default"/>
        <w:lang w:val="ru-RU" w:eastAsia="en-US" w:bidi="ar-SA"/>
      </w:rPr>
    </w:lvl>
    <w:lvl w:ilvl="4" w:tplc="A0EC114E">
      <w:numFmt w:val="bullet"/>
      <w:lvlText w:val="•"/>
      <w:lvlJc w:val="left"/>
      <w:pPr>
        <w:ind w:left="4218" w:hanging="173"/>
      </w:pPr>
      <w:rPr>
        <w:rFonts w:hint="default"/>
        <w:lang w:val="ru-RU" w:eastAsia="en-US" w:bidi="ar-SA"/>
      </w:rPr>
    </w:lvl>
    <w:lvl w:ilvl="5" w:tplc="45D43F9E">
      <w:numFmt w:val="bullet"/>
      <w:lvlText w:val="•"/>
      <w:lvlJc w:val="left"/>
      <w:pPr>
        <w:ind w:left="5223" w:hanging="173"/>
      </w:pPr>
      <w:rPr>
        <w:rFonts w:hint="default"/>
        <w:lang w:val="ru-RU" w:eastAsia="en-US" w:bidi="ar-SA"/>
      </w:rPr>
    </w:lvl>
    <w:lvl w:ilvl="6" w:tplc="E5E8BCC4">
      <w:numFmt w:val="bullet"/>
      <w:lvlText w:val="•"/>
      <w:lvlJc w:val="left"/>
      <w:pPr>
        <w:ind w:left="6227" w:hanging="173"/>
      </w:pPr>
      <w:rPr>
        <w:rFonts w:hint="default"/>
        <w:lang w:val="ru-RU" w:eastAsia="en-US" w:bidi="ar-SA"/>
      </w:rPr>
    </w:lvl>
    <w:lvl w:ilvl="7" w:tplc="3E9A1A46">
      <w:numFmt w:val="bullet"/>
      <w:lvlText w:val="•"/>
      <w:lvlJc w:val="left"/>
      <w:pPr>
        <w:ind w:left="7232" w:hanging="173"/>
      </w:pPr>
      <w:rPr>
        <w:rFonts w:hint="default"/>
        <w:lang w:val="ru-RU" w:eastAsia="en-US" w:bidi="ar-SA"/>
      </w:rPr>
    </w:lvl>
    <w:lvl w:ilvl="8" w:tplc="2DBE24A2">
      <w:numFmt w:val="bullet"/>
      <w:lvlText w:val="•"/>
      <w:lvlJc w:val="left"/>
      <w:pPr>
        <w:ind w:left="8237" w:hanging="173"/>
      </w:pPr>
      <w:rPr>
        <w:rFonts w:hint="default"/>
        <w:lang w:val="ru-RU" w:eastAsia="en-US" w:bidi="ar-SA"/>
      </w:rPr>
    </w:lvl>
  </w:abstractNum>
  <w:abstractNum w:abstractNumId="12" w15:restartNumberingAfterBreak="0">
    <w:nsid w:val="618A418F"/>
    <w:multiLevelType w:val="multilevel"/>
    <w:tmpl w:val="3D626BFE"/>
    <w:lvl w:ilvl="0">
      <w:start w:val="5"/>
      <w:numFmt w:val="decimal"/>
      <w:lvlText w:val="%1."/>
      <w:lvlJc w:val="left"/>
      <w:pPr>
        <w:ind w:left="450" w:hanging="450"/>
      </w:pPr>
      <w:rPr>
        <w:rFonts w:hint="default"/>
      </w:rPr>
    </w:lvl>
    <w:lvl w:ilvl="1">
      <w:start w:val="4"/>
      <w:numFmt w:val="decimal"/>
      <w:lvlText w:val="%1.%2."/>
      <w:lvlJc w:val="left"/>
      <w:pPr>
        <w:ind w:left="720" w:hanging="720"/>
      </w:pPr>
      <w:rPr>
        <w:rFonts w:hint="default"/>
        <w:b w:val="0"/>
        <w:i w:val="0"/>
        <w:color w:val="auto"/>
        <w:sz w:val="24"/>
      </w:rPr>
    </w:lvl>
    <w:lvl w:ilvl="2">
      <w:start w:val="1"/>
      <w:numFmt w:val="decimal"/>
      <w:lvlText w:val="%1.%2.%3."/>
      <w:lvlJc w:val="left"/>
      <w:pPr>
        <w:ind w:left="143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714358C7"/>
    <w:multiLevelType w:val="multilevel"/>
    <w:tmpl w:val="484CE7B0"/>
    <w:styleLink w:val="3011"/>
    <w:lvl w:ilvl="0">
      <w:start w:val="4"/>
      <w:numFmt w:val="decimal"/>
      <w:lvlText w:val="%1."/>
      <w:lvlJc w:val="left"/>
      <w:pPr>
        <w:ind w:left="450" w:hanging="450"/>
      </w:pPr>
      <w:rPr>
        <w:rFonts w:hint="default"/>
      </w:rPr>
    </w:lvl>
    <w:lvl w:ilvl="1">
      <w:start w:val="1"/>
      <w:numFmt w:val="decimal"/>
      <w:lvlText w:val="%1.%2."/>
      <w:lvlJc w:val="left"/>
      <w:pPr>
        <w:ind w:left="6107" w:hanging="720"/>
      </w:pPr>
      <w:rPr>
        <w:rFonts w:hint="default"/>
        <w:b/>
        <w:i w:val="0"/>
        <w:color w:val="auto"/>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4" w15:restartNumberingAfterBreak="0">
    <w:nsid w:val="7A375E50"/>
    <w:multiLevelType w:val="hybridMultilevel"/>
    <w:tmpl w:val="EA3A54F4"/>
    <w:lvl w:ilvl="0" w:tplc="FFFFFFFF">
      <w:start w:val="1"/>
      <w:numFmt w:val="bullet"/>
      <w:lvlText w:val="­"/>
      <w:lvlJc w:val="left"/>
      <w:pPr>
        <w:ind w:left="1429" w:hanging="360"/>
      </w:pPr>
      <w:rPr>
        <w:rFonts w:ascii="Courier New" w:hAnsi="Courier New" w:cs="Courier New"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3"/>
  </w:num>
  <w:num w:numId="2">
    <w:abstractNumId w:val="10"/>
  </w:num>
  <w:num w:numId="3">
    <w:abstractNumId w:val="12"/>
  </w:num>
  <w:num w:numId="4">
    <w:abstractNumId w:val="8"/>
  </w:num>
  <w:num w:numId="5">
    <w:abstractNumId w:val="6"/>
  </w:num>
  <w:num w:numId="6">
    <w:abstractNumId w:val="14"/>
  </w:num>
  <w:num w:numId="7">
    <w:abstractNumId w:val="4"/>
  </w:num>
  <w:num w:numId="8">
    <w:abstractNumId w:val="11"/>
  </w:num>
  <w:num w:numId="9">
    <w:abstractNumId w:val="9"/>
  </w:num>
  <w:num w:numId="10">
    <w:abstractNumId w:val="1"/>
  </w:num>
  <w:num w:numId="11">
    <w:abstractNumId w:val="2"/>
  </w:num>
  <w:num w:numId="12">
    <w:abstractNumId w:val="7"/>
  </w:num>
  <w:num w:numId="13">
    <w:abstractNumId w:val="5"/>
  </w:num>
  <w:num w:numId="14">
    <w:abstractNumId w:val="0"/>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933"/>
    <w:rsid w:val="00051B0A"/>
    <w:rsid w:val="000C17CD"/>
    <w:rsid w:val="0019423A"/>
    <w:rsid w:val="00261EC7"/>
    <w:rsid w:val="00284F1E"/>
    <w:rsid w:val="002F3933"/>
    <w:rsid w:val="002F7906"/>
    <w:rsid w:val="003F3BB4"/>
    <w:rsid w:val="00403177"/>
    <w:rsid w:val="00534B96"/>
    <w:rsid w:val="005E0542"/>
    <w:rsid w:val="0064146B"/>
    <w:rsid w:val="00686BF1"/>
    <w:rsid w:val="006C0B77"/>
    <w:rsid w:val="008242FF"/>
    <w:rsid w:val="008361AA"/>
    <w:rsid w:val="00870751"/>
    <w:rsid w:val="0089715E"/>
    <w:rsid w:val="00922C48"/>
    <w:rsid w:val="00981E6A"/>
    <w:rsid w:val="009C7E8F"/>
    <w:rsid w:val="00A36E4B"/>
    <w:rsid w:val="00B915B7"/>
    <w:rsid w:val="00C07A96"/>
    <w:rsid w:val="00D15A04"/>
    <w:rsid w:val="00D62BE7"/>
    <w:rsid w:val="00DC4550"/>
    <w:rsid w:val="00EA59DF"/>
    <w:rsid w:val="00EE4070"/>
    <w:rsid w:val="00F12C76"/>
    <w:rsid w:val="00F157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2A54E"/>
  <w15:chartTrackingRefBased/>
  <w15:docId w15:val="{0505A327-AD44-41CC-9AA7-CD32460F9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7A96"/>
    <w:pPr>
      <w:spacing w:after="0" w:line="240" w:lineRule="auto"/>
    </w:pPr>
    <w:rPr>
      <w:rFonts w:ascii="Times New Roman" w:eastAsia="Times New Roman" w:hAnsi="Times New Roman" w:cs="Times New Roman"/>
      <w:sz w:val="20"/>
      <w:szCs w:val="20"/>
      <w:lang w:eastAsia="ru-RU"/>
    </w:rPr>
  </w:style>
  <w:style w:type="paragraph" w:styleId="2">
    <w:name w:val="heading 2"/>
    <w:aliases w:val="2,sub-sect,H2,h2,Б2,RTC,iz2,H2 Знак,Заголовок 21,Numbered text 3,2 headline,h,headline,Caaieiaie 2 Ciae1,Caaieiaie 2 Ciae Ciae,H2 Ciae Ciae,Numbered text 3 Ciae Ciae,h2 Ciae Ciae,H2 Ciae1,Numbered text 3 Ciae1,2 headline Ciae,h Ciae,h2 Ciae1"/>
    <w:basedOn w:val="a"/>
    <w:next w:val="a"/>
    <w:link w:val="20"/>
    <w:qFormat/>
    <w:rsid w:val="00C07A96"/>
    <w:pPr>
      <w:keepNext/>
      <w:spacing w:before="240" w:after="60"/>
      <w:outlineLvl w:val="1"/>
    </w:pPr>
    <w:rPr>
      <w:rFonts w:ascii="Arial" w:hAnsi="Arial"/>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2 Знак,sub-sect Знак,H2 Знак1,h2 Знак,Б2 Знак,RTC Знак,iz2 Знак,H2 Знак Знак,Заголовок 21 Знак,Numbered text 3 Знак,2 headline Знак,h Знак,headline Знак,Caaieiaie 2 Ciae1 Знак,Caaieiaie 2 Ciae Ciae Знак,H2 Ciae Ciae Знак,H2 Ciae1 Знак"/>
    <w:basedOn w:val="a0"/>
    <w:link w:val="2"/>
    <w:rsid w:val="00C07A96"/>
    <w:rPr>
      <w:rFonts w:ascii="Arial" w:eastAsia="Times New Roman" w:hAnsi="Arial" w:cs="Times New Roman"/>
      <w:b/>
      <w:bCs/>
      <w:i/>
      <w:iCs/>
      <w:sz w:val="28"/>
      <w:szCs w:val="28"/>
      <w:lang w:val="x-none" w:eastAsia="x-none"/>
    </w:rPr>
  </w:style>
  <w:style w:type="paragraph" w:styleId="a3">
    <w:name w:val="Body Text"/>
    <w:aliases w:val="Основной текст Знак Знак Знак Знак Знак Знак Знак Знак Знак Знак Знак Знак Знак Знак Знак Знак Знак Знак Знак,Основной текст Знак1 Знак Знак1 Знак Знак,Основной текст Знак Знак Знак1 Знак Знак Знак,Основной текст Знак1 Знак1 Знак"/>
    <w:basedOn w:val="a"/>
    <w:link w:val="a4"/>
    <w:uiPriority w:val="99"/>
    <w:rsid w:val="00C07A96"/>
    <w:pPr>
      <w:jc w:val="both"/>
    </w:pPr>
    <w:rPr>
      <w:sz w:val="24"/>
      <w:lang w:val="x-none" w:eastAsia="x-none"/>
    </w:rPr>
  </w:style>
  <w:style w:type="character" w:customStyle="1" w:styleId="a4">
    <w:name w:val="Основной текст Знак"/>
    <w:aliases w:val="Основной текст Знак Знак Знак Знак Знак Знак Знак Знак Знак Знак Знак Знак Знак Знак Знак Знак Знак Знак Знак Знак,Основной текст Знак1 Знак Знак1 Знак Знак Знак,Основной текст Знак Знак Знак1 Знак Знак Знак Знак"/>
    <w:basedOn w:val="a0"/>
    <w:link w:val="a3"/>
    <w:uiPriority w:val="99"/>
    <w:rsid w:val="00C07A96"/>
    <w:rPr>
      <w:rFonts w:ascii="Times New Roman" w:eastAsia="Times New Roman" w:hAnsi="Times New Roman" w:cs="Times New Roman"/>
      <w:sz w:val="24"/>
      <w:szCs w:val="20"/>
      <w:lang w:val="x-none" w:eastAsia="x-none"/>
    </w:rPr>
  </w:style>
  <w:style w:type="paragraph" w:styleId="a5">
    <w:name w:val="List Paragraph"/>
    <w:aliases w:val="Нумерованый список,List Paragraph1,Абзац маркированнный,ПАРАГРАФ,Абзац списка2,Table-Normal,RSHB_Table-Normal,СТ,Elenco Normale,Use Case List Paragraph,Bullet List,FooterText,numbered,SL_Абзац списка,Общий_К,List Paragraph,3_Абзац списка"/>
    <w:basedOn w:val="a"/>
    <w:link w:val="a6"/>
    <w:uiPriority w:val="34"/>
    <w:qFormat/>
    <w:rsid w:val="00C07A96"/>
    <w:pPr>
      <w:ind w:left="720"/>
      <w:contextualSpacing/>
    </w:pPr>
  </w:style>
  <w:style w:type="character" w:customStyle="1" w:styleId="a6">
    <w:name w:val="Абзац списка Знак"/>
    <w:aliases w:val="Нумерованый список Знак,List Paragraph1 Знак,Абзац маркированнный Знак,ПАРАГРАФ Знак,Абзац списка2 Знак,Table-Normal Знак,RSHB_Table-Normal Знак,СТ Знак,Elenco Normale Знак,Use Case List Paragraph Знак,Bullet List Знак,FooterText Знак"/>
    <w:link w:val="a5"/>
    <w:uiPriority w:val="34"/>
    <w:qFormat/>
    <w:locked/>
    <w:rsid w:val="00C07A96"/>
    <w:rPr>
      <w:rFonts w:ascii="Times New Roman" w:eastAsia="Times New Roman" w:hAnsi="Times New Roman" w:cs="Times New Roman"/>
      <w:sz w:val="20"/>
      <w:szCs w:val="20"/>
      <w:lang w:eastAsia="ru-RU"/>
    </w:rPr>
  </w:style>
  <w:style w:type="numbering" w:customStyle="1" w:styleId="3011">
    <w:name w:val="Импортированный стиль 3011"/>
    <w:rsid w:val="00C07A96"/>
    <w:pPr>
      <w:numPr>
        <w:numId w:val="1"/>
      </w:numPr>
    </w:pPr>
  </w:style>
  <w:style w:type="numbering" w:customStyle="1" w:styleId="30111">
    <w:name w:val="Импортированный стиль 30111"/>
    <w:rsid w:val="00DC4550"/>
  </w:style>
  <w:style w:type="numbering" w:customStyle="1" w:styleId="4511">
    <w:name w:val="Импортированный стиль 4511"/>
    <w:rsid w:val="0089715E"/>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11</Pages>
  <Words>3815</Words>
  <Characters>21749</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Саяпин Никита Викторович</dc:creator>
  <cp:keywords/>
  <dc:description/>
  <cp:lastModifiedBy>Федяшин Денис Валерьевич</cp:lastModifiedBy>
  <cp:revision>19</cp:revision>
  <dcterms:created xsi:type="dcterms:W3CDTF">2025-08-18T11:16:00Z</dcterms:created>
  <dcterms:modified xsi:type="dcterms:W3CDTF">2025-09-10T04:07:00Z</dcterms:modified>
</cp:coreProperties>
</file>