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570184" w14:textId="77777777" w:rsidR="00417DB9" w:rsidRDefault="00417DB9" w:rsidP="00417DB9"/>
    <w:p w14:paraId="67E1E504" w14:textId="77777777" w:rsidR="00417DB9" w:rsidRDefault="00417DB9" w:rsidP="00417DB9">
      <w:r>
        <w:t>ПРИЛОЖЕНИЕ № 1</w:t>
      </w:r>
    </w:p>
    <w:p w14:paraId="601BAFE8" w14:textId="77777777" w:rsidR="00417DB9" w:rsidRDefault="00417DB9" w:rsidP="00417DB9"/>
    <w:p w14:paraId="21382EE0" w14:textId="77777777" w:rsidR="00417DB9" w:rsidRDefault="00417DB9" w:rsidP="00417DB9">
      <w:r>
        <w:t>к Договору № ____/ПИР-2026</w:t>
      </w:r>
    </w:p>
    <w:p w14:paraId="036B07D1" w14:textId="77777777" w:rsidR="00417DB9" w:rsidRDefault="00417DB9" w:rsidP="00417DB9"/>
    <w:p w14:paraId="3C17987F" w14:textId="77777777" w:rsidR="00417DB9" w:rsidRDefault="00417DB9" w:rsidP="00417DB9">
      <w:r>
        <w:t>---</w:t>
      </w:r>
    </w:p>
    <w:p w14:paraId="7042031F" w14:textId="77777777" w:rsidR="00417DB9" w:rsidRDefault="00417DB9" w:rsidP="00417DB9"/>
    <w:p w14:paraId="2F7EA4F0" w14:textId="77777777" w:rsidR="00417DB9" w:rsidRDefault="00417DB9" w:rsidP="00417DB9">
      <w:r>
        <w:t>ТЕХНИЧЕСКОЕ ЗАДАНИЕ</w:t>
      </w:r>
    </w:p>
    <w:p w14:paraId="288A5B96" w14:textId="77777777" w:rsidR="00417DB9" w:rsidRDefault="00417DB9" w:rsidP="00417DB9"/>
    <w:p w14:paraId="5EE85F82" w14:textId="77777777" w:rsidR="00417DB9" w:rsidRDefault="00417DB9" w:rsidP="00417DB9">
      <w:r>
        <w:t>на разработку проектной документации по капитальному ремонту</w:t>
      </w:r>
    </w:p>
    <w:p w14:paraId="13A4EC26" w14:textId="77777777" w:rsidR="00417DB9" w:rsidRDefault="00417DB9" w:rsidP="00417DB9">
      <w:r>
        <w:t>систем холодного и горячего водоснабжения</w:t>
      </w:r>
    </w:p>
    <w:p w14:paraId="39043330" w14:textId="77777777" w:rsidR="00417DB9" w:rsidRDefault="00417DB9" w:rsidP="00417DB9">
      <w:r>
        <w:t>в многоквартирном доме по адресу: _______________________________</w:t>
      </w:r>
    </w:p>
    <w:p w14:paraId="712C99EB" w14:textId="77777777" w:rsidR="00417DB9" w:rsidRDefault="00417DB9" w:rsidP="00417DB9"/>
    <w:p w14:paraId="5719B246" w14:textId="77777777" w:rsidR="00417DB9" w:rsidRDefault="00417DB9" w:rsidP="00417DB9">
      <w:r>
        <w:t>---</w:t>
      </w:r>
    </w:p>
    <w:p w14:paraId="0FD90279" w14:textId="77777777" w:rsidR="00417DB9" w:rsidRDefault="00417DB9" w:rsidP="00417DB9"/>
    <w:p w14:paraId="134083AC" w14:textId="77777777" w:rsidR="00417DB9" w:rsidRDefault="00417DB9" w:rsidP="00417DB9">
      <w:r>
        <w:t>1. ОБЩИЕ СВЕДЕНИЯ ОБ ОБЪЕКТЕ</w:t>
      </w:r>
    </w:p>
    <w:p w14:paraId="2D081B4D" w14:textId="77777777" w:rsidR="00417DB9" w:rsidRDefault="00417DB9" w:rsidP="00417DB9"/>
    <w:p w14:paraId="2B0C2D32" w14:textId="77777777" w:rsidR="00417DB9" w:rsidRDefault="00417DB9" w:rsidP="00417DB9">
      <w:r>
        <w:t>Параметр Значение</w:t>
      </w:r>
    </w:p>
    <w:p w14:paraId="0D2E90F0" w14:textId="77777777" w:rsidR="00417DB9" w:rsidRDefault="00417DB9" w:rsidP="00417DB9">
      <w:r>
        <w:t>Объект Многоквартирный жилой дом</w:t>
      </w:r>
    </w:p>
    <w:p w14:paraId="4E7AFC63" w14:textId="77777777" w:rsidR="00417DB9" w:rsidRDefault="00417DB9" w:rsidP="00417DB9">
      <w:r>
        <w:t>Этажность 18 этажей</w:t>
      </w:r>
    </w:p>
    <w:p w14:paraId="5F313A74" w14:textId="77777777" w:rsidR="00417DB9" w:rsidRDefault="00417DB9" w:rsidP="00417DB9">
      <w:r>
        <w:t>Количество подъездов 4</w:t>
      </w:r>
    </w:p>
    <w:p w14:paraId="7E9C61D5" w14:textId="77777777" w:rsidR="00417DB9" w:rsidRDefault="00417DB9" w:rsidP="00417DB9">
      <w:r>
        <w:t>Общая площадь дома 30 000 м²</w:t>
      </w:r>
    </w:p>
    <w:p w14:paraId="50622595" w14:textId="77777777" w:rsidR="00417DB9" w:rsidRDefault="00417DB9" w:rsidP="00417DB9">
      <w:r>
        <w:t>Системы ХВС, ГВС (с циркуляцией)</w:t>
      </w:r>
    </w:p>
    <w:p w14:paraId="6048B30C" w14:textId="77777777" w:rsidR="00417DB9" w:rsidRDefault="00417DB9" w:rsidP="00417DB9">
      <w:r>
        <w:t>Тип ремонта Капитальный (замена лежаков и стояков)</w:t>
      </w:r>
    </w:p>
    <w:p w14:paraId="6009BF1B" w14:textId="77777777" w:rsidR="00417DB9" w:rsidRDefault="00417DB9" w:rsidP="00417DB9">
      <w:r>
        <w:t>Год постройки / ввода систем 2003</w:t>
      </w:r>
    </w:p>
    <w:p w14:paraId="70F5504A" w14:textId="77777777" w:rsidR="00417DB9" w:rsidRDefault="00417DB9" w:rsidP="00417DB9">
      <w:r>
        <w:t>Существующий материал труб Сталь электросварная (</w:t>
      </w:r>
      <w:proofErr w:type="spellStart"/>
      <w:r>
        <w:t>неоцинкованная</w:t>
      </w:r>
      <w:proofErr w:type="spellEnd"/>
      <w:r>
        <w:t>), ГОСТ 10704-91 / 10705-80</w:t>
      </w:r>
    </w:p>
    <w:p w14:paraId="0E160CCA" w14:textId="77777777" w:rsidR="00417DB9" w:rsidRDefault="00417DB9" w:rsidP="00417DB9">
      <w:r>
        <w:t>Состояние Износ критический, превышение нормативного срока службы на 8 лет</w:t>
      </w:r>
    </w:p>
    <w:p w14:paraId="7EF5560E" w14:textId="77777777" w:rsidR="00417DB9" w:rsidRDefault="00417DB9" w:rsidP="00417DB9"/>
    <w:p w14:paraId="24F34B87" w14:textId="77777777" w:rsidR="00417DB9" w:rsidRDefault="00417DB9" w:rsidP="00417DB9">
      <w:r>
        <w:lastRenderedPageBreak/>
        <w:t>---</w:t>
      </w:r>
    </w:p>
    <w:p w14:paraId="24A537DC" w14:textId="77777777" w:rsidR="00417DB9" w:rsidRDefault="00417DB9" w:rsidP="00417DB9"/>
    <w:p w14:paraId="715CC723" w14:textId="77777777" w:rsidR="00417DB9" w:rsidRDefault="00417DB9" w:rsidP="00417DB9">
      <w:r>
        <w:t>2. ОСНОВАНИЕ ДЛЯ ПРОЕКТИРОВАНИЯ</w:t>
      </w:r>
    </w:p>
    <w:p w14:paraId="0F509037" w14:textId="77777777" w:rsidR="00417DB9" w:rsidRDefault="00417DB9" w:rsidP="00417DB9"/>
    <w:p w14:paraId="20B94342" w14:textId="77777777" w:rsidR="00417DB9" w:rsidRDefault="00417DB9" w:rsidP="00417DB9">
      <w:r>
        <w:t>· Жилищный кодекс РФ (ст. 166, 189);</w:t>
      </w:r>
    </w:p>
    <w:p w14:paraId="7E55F412" w14:textId="77777777" w:rsidR="00417DB9" w:rsidRDefault="00417DB9" w:rsidP="00417DB9">
      <w:r>
        <w:t>· Постановление Правительства РФ № 615 от 01.07.2016;</w:t>
      </w:r>
    </w:p>
    <w:p w14:paraId="4281401D" w14:textId="77777777" w:rsidR="00417DB9" w:rsidRDefault="00417DB9" w:rsidP="00417DB9">
      <w:r>
        <w:t>· СП 30.13330.2020 «Внутренний водопровод и канализация зданий»;</w:t>
      </w:r>
    </w:p>
    <w:p w14:paraId="73856FD3" w14:textId="77777777" w:rsidR="00417DB9" w:rsidRDefault="00417DB9" w:rsidP="00417DB9">
      <w:r>
        <w:t>· СП 124.13330.2012 «Тепловые сети»;</w:t>
      </w:r>
    </w:p>
    <w:p w14:paraId="611FE2F1" w14:textId="77777777" w:rsidR="00417DB9" w:rsidRDefault="00417DB9" w:rsidP="00417DB9">
      <w:r>
        <w:t>· СанПиН 2.1.4.2496-09 «Гигиенические требования к качеству воды»;</w:t>
      </w:r>
    </w:p>
    <w:p w14:paraId="1F5229F8" w14:textId="77777777" w:rsidR="00417DB9" w:rsidRDefault="00417DB9" w:rsidP="00417DB9">
      <w:r>
        <w:t>· СП 73.13330.2016 «Внутренние санитарно-технические системы зданий»;</w:t>
      </w:r>
    </w:p>
    <w:p w14:paraId="2E20D095" w14:textId="77777777" w:rsidR="00417DB9" w:rsidRDefault="00417DB9" w:rsidP="00417DB9">
      <w:r>
        <w:t>· Технические условия ресурсоснабжающей организации.</w:t>
      </w:r>
    </w:p>
    <w:p w14:paraId="3BEEB487" w14:textId="77777777" w:rsidR="00417DB9" w:rsidRDefault="00417DB9" w:rsidP="00417DB9"/>
    <w:p w14:paraId="4F90750F" w14:textId="77777777" w:rsidR="00417DB9" w:rsidRDefault="00417DB9" w:rsidP="00417DB9">
      <w:r>
        <w:t>---</w:t>
      </w:r>
    </w:p>
    <w:p w14:paraId="73E7AE5E" w14:textId="77777777" w:rsidR="00417DB9" w:rsidRDefault="00417DB9" w:rsidP="00417DB9"/>
    <w:p w14:paraId="1A1937E6" w14:textId="77777777" w:rsidR="00417DB9" w:rsidRDefault="00417DB9" w:rsidP="00417DB9">
      <w:r>
        <w:t>3. ЦЕЛЬ И ЗАДАЧИ ПРОЕКТИРОВАНИЯ</w:t>
      </w:r>
    </w:p>
    <w:p w14:paraId="54822DAC" w14:textId="77777777" w:rsidR="00417DB9" w:rsidRDefault="00417DB9" w:rsidP="00417DB9"/>
    <w:p w14:paraId="211F0564" w14:textId="77777777" w:rsidR="00417DB9" w:rsidRDefault="00417DB9" w:rsidP="00417DB9">
      <w:r>
        <w:t>Разработать проектную документацию для капитального ремонта систем холодного (ХВС) и горячего (ГВС) водоснабжения с заменой существующих труб на один из материалов (определяется решением ОСС):</w:t>
      </w:r>
    </w:p>
    <w:p w14:paraId="3E1E8201" w14:textId="77777777" w:rsidR="00417DB9" w:rsidRDefault="00417DB9" w:rsidP="00417DB9"/>
    <w:p w14:paraId="336E2E71" w14:textId="77777777" w:rsidR="00417DB9" w:rsidRDefault="00417DB9" w:rsidP="00417DB9">
      <w:r>
        <w:t>· Вариант 1: оцинкованные стальные трубы с соединением «</w:t>
      </w:r>
      <w:proofErr w:type="spellStart"/>
      <w:r>
        <w:t>Груволог</w:t>
      </w:r>
      <w:proofErr w:type="spellEnd"/>
      <w:r>
        <w:t>» (</w:t>
      </w:r>
      <w:proofErr w:type="spellStart"/>
      <w:r>
        <w:t>Grooved</w:t>
      </w:r>
      <w:proofErr w:type="spellEnd"/>
      <w:r>
        <w:t xml:space="preserve"> System);</w:t>
      </w:r>
    </w:p>
    <w:p w14:paraId="24F862DE" w14:textId="77777777" w:rsidR="00417DB9" w:rsidRDefault="00417DB9" w:rsidP="00417DB9">
      <w:r>
        <w:t>· Вариант 2: армированный полипропилен (PN20 / PN25) для систем ГВС.</w:t>
      </w:r>
    </w:p>
    <w:p w14:paraId="67F5B2DE" w14:textId="77777777" w:rsidR="00417DB9" w:rsidRDefault="00417DB9" w:rsidP="00417DB9"/>
    <w:p w14:paraId="57DBCEC8" w14:textId="77777777" w:rsidR="00417DB9" w:rsidRDefault="00417DB9" w:rsidP="00417DB9">
      <w:r>
        <w:t>Проект должен обеспечить:</w:t>
      </w:r>
    </w:p>
    <w:p w14:paraId="2698AA38" w14:textId="77777777" w:rsidR="00417DB9" w:rsidRDefault="00417DB9" w:rsidP="00417DB9"/>
    <w:p w14:paraId="49C6FED5" w14:textId="77777777" w:rsidR="00417DB9" w:rsidRDefault="00417DB9" w:rsidP="00417DB9">
      <w:r>
        <w:t>· Бесперебойное и безопасное водоснабжение всех потребителей;</w:t>
      </w:r>
    </w:p>
    <w:p w14:paraId="722B1F12" w14:textId="77777777" w:rsidR="00417DB9" w:rsidRDefault="00417DB9" w:rsidP="00417DB9">
      <w:r>
        <w:t>· Нормативный температурный режим ГВС (не ниже 60°C у потребителей);</w:t>
      </w:r>
    </w:p>
    <w:p w14:paraId="7B53F2BE" w14:textId="77777777" w:rsidR="00417DB9" w:rsidRDefault="00417DB9" w:rsidP="00417DB9">
      <w:r>
        <w:t>· Гидравлическую устойчивость системы (балансировка);</w:t>
      </w:r>
    </w:p>
    <w:p w14:paraId="5E9450F1" w14:textId="77777777" w:rsidR="00417DB9" w:rsidRDefault="00417DB9" w:rsidP="00417DB9">
      <w:r>
        <w:t>· Возможность локального отключения и слива теплоносителя по подъездам (без опорожнения всей системы дома);</w:t>
      </w:r>
    </w:p>
    <w:p w14:paraId="7AF2195F" w14:textId="77777777" w:rsidR="00417DB9" w:rsidRDefault="00417DB9" w:rsidP="00417DB9">
      <w:r>
        <w:lastRenderedPageBreak/>
        <w:t>· Срок службы системы — не менее 25 лет.</w:t>
      </w:r>
    </w:p>
    <w:p w14:paraId="34C439F6" w14:textId="77777777" w:rsidR="00417DB9" w:rsidRDefault="00417DB9" w:rsidP="00417DB9"/>
    <w:p w14:paraId="66F07426" w14:textId="77777777" w:rsidR="00417DB9" w:rsidRDefault="00417DB9" w:rsidP="00417DB9">
      <w:r>
        <w:t>---</w:t>
      </w:r>
    </w:p>
    <w:p w14:paraId="31A4B138" w14:textId="77777777" w:rsidR="00417DB9" w:rsidRDefault="00417DB9" w:rsidP="00417DB9"/>
    <w:p w14:paraId="162F7BE6" w14:textId="77777777" w:rsidR="00417DB9" w:rsidRDefault="00417DB9" w:rsidP="00417DB9">
      <w:r>
        <w:t>4. СОСТАВ ПРОЕКТНЫХ РАБОТ</w:t>
      </w:r>
    </w:p>
    <w:p w14:paraId="36B0F621" w14:textId="77777777" w:rsidR="00417DB9" w:rsidRDefault="00417DB9" w:rsidP="00417DB9"/>
    <w:p w14:paraId="3DDF2615" w14:textId="77777777" w:rsidR="00417DB9" w:rsidRDefault="00417DB9" w:rsidP="00417DB9">
      <w:r>
        <w:t>4.1. Обследование существующих систем</w:t>
      </w:r>
    </w:p>
    <w:p w14:paraId="34C4C228" w14:textId="77777777" w:rsidR="00417DB9" w:rsidRDefault="00417DB9" w:rsidP="00417DB9"/>
    <w:p w14:paraId="7B5939CA" w14:textId="77777777" w:rsidR="00417DB9" w:rsidRDefault="00417DB9" w:rsidP="00417DB9">
      <w:r>
        <w:t>· Визуальный и инструментальный осмотр существующих лежаков и стояков ХВС/ГВС;</w:t>
      </w:r>
    </w:p>
    <w:p w14:paraId="290B029B" w14:textId="77777777" w:rsidR="00417DB9" w:rsidRDefault="00417DB9" w:rsidP="00417DB9">
      <w:r>
        <w:t>· Определение фактических диаметров, материала, состояния труб и запорной арматуры;</w:t>
      </w:r>
    </w:p>
    <w:p w14:paraId="266FB054" w14:textId="77777777" w:rsidR="00417DB9" w:rsidRDefault="00417DB9" w:rsidP="00417DB9">
      <w:r>
        <w:t>· Фиксация мест расположения существующих узлов учёта и ввода;</w:t>
      </w:r>
    </w:p>
    <w:p w14:paraId="25CC4CF3" w14:textId="77777777" w:rsidR="00417DB9" w:rsidRDefault="00417DB9" w:rsidP="00417DB9">
      <w:r>
        <w:t>· Отбор образцов труб (при необходимости) для лабораторного анализа состояния металла;</w:t>
      </w:r>
    </w:p>
    <w:p w14:paraId="29B0D63A" w14:textId="77777777" w:rsidR="00417DB9" w:rsidRDefault="00417DB9" w:rsidP="00417DB9">
      <w:r>
        <w:t>· Составление акта обследования с фотофиксацией и выводами о необходимости замены.</w:t>
      </w:r>
    </w:p>
    <w:p w14:paraId="001741A5" w14:textId="77777777" w:rsidR="00417DB9" w:rsidRDefault="00417DB9" w:rsidP="00417DB9"/>
    <w:p w14:paraId="173E10DD" w14:textId="77777777" w:rsidR="00417DB9" w:rsidRDefault="00417DB9" w:rsidP="00417DB9">
      <w:r>
        <w:t>4.2. Гидравлический расчёт</w:t>
      </w:r>
    </w:p>
    <w:p w14:paraId="4319B16C" w14:textId="77777777" w:rsidR="00417DB9" w:rsidRDefault="00417DB9" w:rsidP="00417DB9"/>
    <w:p w14:paraId="4BB85A23" w14:textId="77777777" w:rsidR="00417DB9" w:rsidRDefault="00417DB9" w:rsidP="00417DB9">
      <w:r>
        <w:t>· Расчёт систем ХВС и ГВС на все режимы работы (максимальный водоразбор, циркуляция);</w:t>
      </w:r>
    </w:p>
    <w:p w14:paraId="7A66D989" w14:textId="77777777" w:rsidR="00417DB9" w:rsidRDefault="00417DB9" w:rsidP="00417DB9">
      <w:r>
        <w:t>· Определение расчётных расходов воды на каждом участке;</w:t>
      </w:r>
    </w:p>
    <w:p w14:paraId="56B46164" w14:textId="77777777" w:rsidR="00417DB9" w:rsidRDefault="00417DB9" w:rsidP="00417DB9">
      <w:r>
        <w:t>· Подбор диаметров труб (включая трубы «</w:t>
      </w:r>
      <w:proofErr w:type="spellStart"/>
      <w:r>
        <w:t>Груволог</w:t>
      </w:r>
      <w:proofErr w:type="spellEnd"/>
      <w:r>
        <w:t>» или ПП) по скорости и потерям напора;</w:t>
      </w:r>
    </w:p>
    <w:p w14:paraId="6109267F" w14:textId="77777777" w:rsidR="00417DB9" w:rsidRDefault="00417DB9" w:rsidP="00417DB9">
      <w:r>
        <w:t>· Определение требуемого напора на вводе в здание;</w:t>
      </w:r>
    </w:p>
    <w:p w14:paraId="3716C8ED" w14:textId="77777777" w:rsidR="00417DB9" w:rsidRDefault="00417DB9" w:rsidP="00417DB9">
      <w:r>
        <w:t>· Расчёт потерь давления на каждом стояке и на магистралях;</w:t>
      </w:r>
    </w:p>
    <w:p w14:paraId="0027106E" w14:textId="77777777" w:rsidR="00417DB9" w:rsidRDefault="00417DB9" w:rsidP="00417DB9">
      <w:r>
        <w:t>· Для варианта с полипропиленом: обязательный пересчёт диаметров с учётом снижения гидравлического сопротивления.</w:t>
      </w:r>
    </w:p>
    <w:p w14:paraId="75AE07C0" w14:textId="77777777" w:rsidR="00417DB9" w:rsidRDefault="00417DB9" w:rsidP="00417DB9"/>
    <w:p w14:paraId="306C4F02" w14:textId="77777777" w:rsidR="00417DB9" w:rsidRDefault="00417DB9" w:rsidP="00417DB9">
      <w:r>
        <w:t>4.3. Тепловой расчёт (для ГВС)</w:t>
      </w:r>
    </w:p>
    <w:p w14:paraId="461FC3FC" w14:textId="77777777" w:rsidR="00417DB9" w:rsidRDefault="00417DB9" w:rsidP="00417DB9"/>
    <w:p w14:paraId="4BAE8698" w14:textId="77777777" w:rsidR="00417DB9" w:rsidRDefault="00417DB9" w:rsidP="00417DB9">
      <w:r>
        <w:t>· Расчёт тепловых потерь в подающем и циркуляционном трубопроводах;</w:t>
      </w:r>
    </w:p>
    <w:p w14:paraId="016E4C37" w14:textId="77777777" w:rsidR="00417DB9" w:rsidRDefault="00417DB9" w:rsidP="00417DB9">
      <w:r>
        <w:lastRenderedPageBreak/>
        <w:t>· Определение температуры воды в точках водоразбора с учётом циркуляции;</w:t>
      </w:r>
    </w:p>
    <w:p w14:paraId="7F6E8908" w14:textId="77777777" w:rsidR="00417DB9" w:rsidRDefault="00417DB9" w:rsidP="00417DB9">
      <w:r>
        <w:t>· Подбор диаметра циркуляционного трубопровода для обеспечения нормативной температуры у всех потребителей;</w:t>
      </w:r>
    </w:p>
    <w:p w14:paraId="4E8BFACE" w14:textId="77777777" w:rsidR="00417DB9" w:rsidRDefault="00417DB9" w:rsidP="00417DB9">
      <w:r>
        <w:t>· Расчёт компенсации температурных расширений (для ПП — с использованием армированных труб).</w:t>
      </w:r>
    </w:p>
    <w:p w14:paraId="6B21A2A6" w14:textId="77777777" w:rsidR="00417DB9" w:rsidRDefault="00417DB9" w:rsidP="00417DB9"/>
    <w:p w14:paraId="0469B724" w14:textId="77777777" w:rsidR="00417DB9" w:rsidRDefault="00417DB9" w:rsidP="00417DB9">
      <w:r>
        <w:t>4.4. Балансировка системы</w:t>
      </w:r>
    </w:p>
    <w:p w14:paraId="66A384B7" w14:textId="77777777" w:rsidR="00417DB9" w:rsidRDefault="00417DB9" w:rsidP="00417DB9"/>
    <w:p w14:paraId="2A2759DE" w14:textId="77777777" w:rsidR="00417DB9" w:rsidRDefault="00417DB9" w:rsidP="00417DB9">
      <w:r>
        <w:t>· Разработка схемы установки балансировочных клапанов (статические или автоматические) на каждый подающий и обратный стояк (или на секционные ответвления);</w:t>
      </w:r>
    </w:p>
    <w:p w14:paraId="42AF5704" w14:textId="77777777" w:rsidR="00417DB9" w:rsidRDefault="00417DB9" w:rsidP="00417DB9">
      <w:r>
        <w:t>· Расчёт параметров настройки каждого клапана (количество оборотов, положение рукоятки) для распределения расходов согласно проекту;</w:t>
      </w:r>
    </w:p>
    <w:p w14:paraId="5BAA0539" w14:textId="77777777" w:rsidR="00417DB9" w:rsidRDefault="00417DB9" w:rsidP="00417DB9">
      <w:r>
        <w:t>· Запрет на использование шаровых кранов в качестве регулирующей арматуры.</w:t>
      </w:r>
    </w:p>
    <w:p w14:paraId="24975492" w14:textId="77777777" w:rsidR="00417DB9" w:rsidRDefault="00417DB9" w:rsidP="00417DB9"/>
    <w:p w14:paraId="5C9417FD" w14:textId="77777777" w:rsidR="00417DB9" w:rsidRDefault="00417DB9" w:rsidP="00417DB9">
      <w:r>
        <w:t>4.5. Разделение по подъездам и локальный слив</w:t>
      </w:r>
    </w:p>
    <w:p w14:paraId="38693288" w14:textId="77777777" w:rsidR="00417DB9" w:rsidRDefault="00417DB9" w:rsidP="00417DB9"/>
    <w:p w14:paraId="36C45B48" w14:textId="77777777" w:rsidR="00417DB9" w:rsidRDefault="00417DB9" w:rsidP="00417DB9">
      <w:r>
        <w:t>· Разработка схемного решения, позволяющего отключать и опорожнять систему не целиком, а по подъездам или по группам стояков;</w:t>
      </w:r>
    </w:p>
    <w:p w14:paraId="25EEA4C3" w14:textId="77777777" w:rsidR="00417DB9" w:rsidRDefault="00417DB9" w:rsidP="00417DB9">
      <w:r>
        <w:t>· Установка шаровых кранов на подающем и обратном трубопроводе каждого стояка (или секции) в подвале для отсечения аварийного участка;</w:t>
      </w:r>
    </w:p>
    <w:p w14:paraId="4F338AE1" w14:textId="77777777" w:rsidR="00417DB9" w:rsidRDefault="00417DB9" w:rsidP="00417DB9">
      <w:r>
        <w:t>· Установка спускных кранов в нижних точках каждого отключаемого участка для локального слива теплоносителя.</w:t>
      </w:r>
    </w:p>
    <w:p w14:paraId="0763C2DE" w14:textId="77777777" w:rsidR="00417DB9" w:rsidRDefault="00417DB9" w:rsidP="00417DB9"/>
    <w:p w14:paraId="19376C0F" w14:textId="77777777" w:rsidR="00417DB9" w:rsidRDefault="00417DB9" w:rsidP="00417DB9">
      <w:r>
        <w:t>4.6. Требования к материалам и монтажу</w:t>
      </w:r>
    </w:p>
    <w:p w14:paraId="7E3931C5" w14:textId="77777777" w:rsidR="00417DB9" w:rsidRDefault="00417DB9" w:rsidP="00417DB9"/>
    <w:p w14:paraId="733746DA" w14:textId="77777777" w:rsidR="00417DB9" w:rsidRDefault="00417DB9" w:rsidP="00417DB9">
      <w:r>
        <w:t xml:space="preserve">Для варианта «оцинкованная сталь + </w:t>
      </w:r>
      <w:proofErr w:type="spellStart"/>
      <w:r>
        <w:t>Груволог</w:t>
      </w:r>
      <w:proofErr w:type="spellEnd"/>
      <w:r>
        <w:t>»:</w:t>
      </w:r>
    </w:p>
    <w:p w14:paraId="2AA615CD" w14:textId="77777777" w:rsidR="00417DB9" w:rsidRDefault="00417DB9" w:rsidP="00417DB9"/>
    <w:p w14:paraId="409F3602" w14:textId="77777777" w:rsidR="00417DB9" w:rsidRDefault="00417DB9" w:rsidP="00417DB9">
      <w:r>
        <w:t>· Применение оцинкованных труб, муфт и уплотнительных колец, сертифицированных для систем ГВС с температурой до 95°C;</w:t>
      </w:r>
    </w:p>
    <w:p w14:paraId="36E7D114" w14:textId="77777777" w:rsidR="00417DB9" w:rsidRDefault="00417DB9" w:rsidP="00417DB9">
      <w:r>
        <w:t>· Требования к вальцовке: строго по калибру, с контролем наружного диаметра по дну канавки штангенциркулем;</w:t>
      </w:r>
    </w:p>
    <w:p w14:paraId="764CCABF" w14:textId="77777777" w:rsidR="00417DB9" w:rsidRDefault="00417DB9" w:rsidP="00417DB9">
      <w:r>
        <w:lastRenderedPageBreak/>
        <w:t>· Запрет на: вальцовку «на глаз», повторную вальцовку того же участка, использование труб с толщиной стенки менее минимальной, попадание сварного шва в зону канавки;</w:t>
      </w:r>
    </w:p>
    <w:p w14:paraId="7B0B0375" w14:textId="77777777" w:rsidR="00417DB9" w:rsidRDefault="00417DB9" w:rsidP="00417DB9">
      <w:r>
        <w:t>· Предусмотреть компенсацию температурных деформаций (П-образные или сильфонные компенсаторы).</w:t>
      </w:r>
    </w:p>
    <w:p w14:paraId="7090AC4B" w14:textId="77777777" w:rsidR="00417DB9" w:rsidRDefault="00417DB9" w:rsidP="00417DB9"/>
    <w:p w14:paraId="792E9EC5" w14:textId="77777777" w:rsidR="00417DB9" w:rsidRDefault="00417DB9" w:rsidP="00417DB9">
      <w:r>
        <w:t>Для варианта «армированный полипропилен»:</w:t>
      </w:r>
    </w:p>
    <w:p w14:paraId="0C8DF091" w14:textId="77777777" w:rsidR="00417DB9" w:rsidRDefault="00417DB9" w:rsidP="00417DB9"/>
    <w:p w14:paraId="3C52AE09" w14:textId="77777777" w:rsidR="00417DB9" w:rsidRDefault="00417DB9" w:rsidP="00417DB9">
      <w:r>
        <w:t>· Применение труб с армированием стекловолокном или алюминием (PN20 / PN25) для систем ГВС;</w:t>
      </w:r>
    </w:p>
    <w:p w14:paraId="4AEB746C" w14:textId="77777777" w:rsidR="00417DB9" w:rsidRDefault="00417DB9" w:rsidP="00417DB9">
      <w:r>
        <w:t>· Запрет на использование неармированного ПП для ГВС;</w:t>
      </w:r>
    </w:p>
    <w:p w14:paraId="45DE3551" w14:textId="77777777" w:rsidR="00417DB9" w:rsidRDefault="00417DB9" w:rsidP="00417DB9">
      <w:r>
        <w:t>· Предусмотреть компенсаторы и подвижные крепления для температурных расширений;</w:t>
      </w:r>
    </w:p>
    <w:p w14:paraId="78B03558" w14:textId="77777777" w:rsidR="00417DB9" w:rsidRDefault="00417DB9" w:rsidP="00417DB9">
      <w:r>
        <w:t>· Обеспечить зачистку алюминиевого слоя перед сваркой (при использовании алюминиевого армирования).</w:t>
      </w:r>
    </w:p>
    <w:p w14:paraId="1AFB77C4" w14:textId="77777777" w:rsidR="00417DB9" w:rsidRDefault="00417DB9" w:rsidP="00417DB9"/>
    <w:p w14:paraId="3C2E6B5A" w14:textId="77777777" w:rsidR="00417DB9" w:rsidRDefault="00417DB9" w:rsidP="00417DB9">
      <w:r>
        <w:t>4.7. Состав проектной документации</w:t>
      </w:r>
    </w:p>
    <w:p w14:paraId="5BD92AAB" w14:textId="77777777" w:rsidR="00417DB9" w:rsidRDefault="00417DB9" w:rsidP="00417DB9"/>
    <w:p w14:paraId="3546CD32" w14:textId="77777777" w:rsidR="00417DB9" w:rsidRDefault="00417DB9" w:rsidP="00417DB9">
      <w:r>
        <w:t>· Пояснительная записка с обоснованием принятых решений и ссылками на нормы;</w:t>
      </w:r>
    </w:p>
    <w:p w14:paraId="783AC04A" w14:textId="77777777" w:rsidR="00417DB9" w:rsidRDefault="00417DB9" w:rsidP="00417DB9">
      <w:r>
        <w:t>· Планы подвала с нанесением новых сетей (ХВС, ГВС, циркуляция) в масштабе, позволяющем вести монтаж;</w:t>
      </w:r>
    </w:p>
    <w:p w14:paraId="00EFE1E1" w14:textId="77777777" w:rsidR="00417DB9" w:rsidRDefault="00417DB9" w:rsidP="00417DB9">
      <w:r>
        <w:t>· Разрезы стояков с указанием всей арматуры;</w:t>
      </w:r>
    </w:p>
    <w:p w14:paraId="0DB9261F" w14:textId="77777777" w:rsidR="00417DB9" w:rsidRDefault="00417DB9" w:rsidP="00417DB9">
      <w:r>
        <w:t>· Аксонометрические схемы систем ХВС и ГВС с циркуляцией;</w:t>
      </w:r>
    </w:p>
    <w:p w14:paraId="12F81B47" w14:textId="77777777" w:rsidR="00417DB9" w:rsidRDefault="00417DB9" w:rsidP="00417DB9">
      <w:r>
        <w:t xml:space="preserve">· Гидравлический и тепловой расчёты (в виде отдельного приложения с редактируемыми файлами .xls </w:t>
      </w:r>
      <w:proofErr w:type="gramStart"/>
      <w:r>
        <w:t>/ .mxl</w:t>
      </w:r>
      <w:proofErr w:type="gramEnd"/>
      <w:r>
        <w:t>);</w:t>
      </w:r>
    </w:p>
    <w:p w14:paraId="533B319F" w14:textId="77777777" w:rsidR="00417DB9" w:rsidRDefault="00417DB9" w:rsidP="00417DB9">
      <w:r>
        <w:t>· Таблицы настройки балансировочных клапанов (Паспорт балансировки);</w:t>
      </w:r>
    </w:p>
    <w:p w14:paraId="20EB7326" w14:textId="77777777" w:rsidR="00417DB9" w:rsidRDefault="00417DB9" w:rsidP="00417DB9">
      <w:r>
        <w:t>· Спецификация оборудования и материалов с указанием марок и количества;</w:t>
      </w:r>
    </w:p>
    <w:p w14:paraId="03AD3487" w14:textId="77777777" w:rsidR="00417DB9" w:rsidRDefault="00417DB9" w:rsidP="00417DB9">
      <w:r>
        <w:t>· Локальные и объектные сметы (в формате .</w:t>
      </w:r>
      <w:proofErr w:type="spellStart"/>
      <w:r>
        <w:t>xls</w:t>
      </w:r>
      <w:proofErr w:type="spellEnd"/>
      <w:proofErr w:type="gramStart"/>
      <w:r>
        <w:t>, .</w:t>
      </w:r>
      <w:proofErr w:type="spellStart"/>
      <w:r>
        <w:t>gsf</w:t>
      </w:r>
      <w:proofErr w:type="spellEnd"/>
      <w:proofErr w:type="gramEnd"/>
      <w:r>
        <w:t>) с резервом на непредвиденные работы 2–5%.</w:t>
      </w:r>
    </w:p>
    <w:p w14:paraId="26C4C99B" w14:textId="77777777" w:rsidR="00417DB9" w:rsidRDefault="00417DB9" w:rsidP="00417DB9"/>
    <w:p w14:paraId="6676F960" w14:textId="77777777" w:rsidR="00417DB9" w:rsidRDefault="00417DB9" w:rsidP="00417DB9">
      <w:r>
        <w:t>---</w:t>
      </w:r>
    </w:p>
    <w:p w14:paraId="7D49CF4F" w14:textId="77777777" w:rsidR="00417DB9" w:rsidRDefault="00417DB9" w:rsidP="00417DB9"/>
    <w:p w14:paraId="13A2F812" w14:textId="77777777" w:rsidR="00417DB9" w:rsidRDefault="00417DB9" w:rsidP="00417DB9">
      <w:r>
        <w:t>5. ТРЕБОВАНИЯ К СМЕТНОЙ ДОКУМЕНТАЦИИ</w:t>
      </w:r>
    </w:p>
    <w:p w14:paraId="6E139371" w14:textId="77777777" w:rsidR="00417DB9" w:rsidRDefault="00417DB9" w:rsidP="00417DB9"/>
    <w:p w14:paraId="000C4C24" w14:textId="77777777" w:rsidR="00417DB9" w:rsidRDefault="00417DB9" w:rsidP="00417DB9">
      <w:r>
        <w:t>· Сметы составляются в текущих ценах с применением базисно-индексного метода;</w:t>
      </w:r>
    </w:p>
    <w:p w14:paraId="72D1BEBE" w14:textId="77777777" w:rsidR="00417DB9" w:rsidRDefault="00417DB9" w:rsidP="00417DB9">
      <w:r>
        <w:t>· Формат смет: для проверки Сбербанком — .</w:t>
      </w:r>
      <w:proofErr w:type="spellStart"/>
      <w:r>
        <w:t>xls</w:t>
      </w:r>
      <w:proofErr w:type="spellEnd"/>
      <w:r>
        <w:t xml:space="preserve"> </w:t>
      </w:r>
      <w:proofErr w:type="gramStart"/>
      <w:r>
        <w:t>или .</w:t>
      </w:r>
      <w:proofErr w:type="spellStart"/>
      <w:r>
        <w:t>gsf</w:t>
      </w:r>
      <w:proofErr w:type="spellEnd"/>
      <w:proofErr w:type="gramEnd"/>
      <w:r>
        <w:t xml:space="preserve"> (Гранд-Смета);</w:t>
      </w:r>
    </w:p>
    <w:p w14:paraId="738F6BAB" w14:textId="77777777" w:rsidR="00417DB9" w:rsidRDefault="00417DB9" w:rsidP="00417DB9">
      <w:r>
        <w:t>· Сметы должны включать: прямые затраты, накладные расходы, сметную прибыль, НДС;</w:t>
      </w:r>
    </w:p>
    <w:p w14:paraId="60227522" w14:textId="77777777" w:rsidR="00417DB9" w:rsidRDefault="00417DB9" w:rsidP="00417DB9">
      <w:r>
        <w:t>· В смете предусмотреть резерв средств на непредвиденные работы (не менее 2% и не более 5% от стоимости СМР).</w:t>
      </w:r>
    </w:p>
    <w:p w14:paraId="24F4767D" w14:textId="77777777" w:rsidR="00417DB9" w:rsidRDefault="00417DB9" w:rsidP="00417DB9"/>
    <w:p w14:paraId="51726AC8" w14:textId="77777777" w:rsidR="00417DB9" w:rsidRDefault="00417DB9" w:rsidP="00417DB9">
      <w:r>
        <w:t>---</w:t>
      </w:r>
    </w:p>
    <w:p w14:paraId="2D775E8A" w14:textId="77777777" w:rsidR="00417DB9" w:rsidRDefault="00417DB9" w:rsidP="00417DB9"/>
    <w:p w14:paraId="57728C7A" w14:textId="77777777" w:rsidR="00417DB9" w:rsidRDefault="00417DB9" w:rsidP="00417DB9">
      <w:r>
        <w:t>6. ТРЕБОВАНИЯ К ЭЛЕКТРОННОЙ ВЕРСИИ</w:t>
      </w:r>
    </w:p>
    <w:p w14:paraId="608414F0" w14:textId="77777777" w:rsidR="00417DB9" w:rsidRDefault="00417DB9" w:rsidP="00417DB9"/>
    <w:p w14:paraId="46241540" w14:textId="77777777" w:rsidR="00417DB9" w:rsidRDefault="00417DB9" w:rsidP="00417DB9">
      <w:r>
        <w:t>· Форматы: .</w:t>
      </w:r>
      <w:proofErr w:type="spellStart"/>
      <w:r>
        <w:t>pdf</w:t>
      </w:r>
      <w:proofErr w:type="spellEnd"/>
      <w:r>
        <w:t xml:space="preserve"> (для утверждения), .</w:t>
      </w:r>
      <w:proofErr w:type="spellStart"/>
      <w:r>
        <w:t>dwg</w:t>
      </w:r>
      <w:proofErr w:type="spellEnd"/>
      <w:r>
        <w:t xml:space="preserve"> (для строителей), .xls </w:t>
      </w:r>
      <w:proofErr w:type="gramStart"/>
      <w:r>
        <w:t>/ .mxl</w:t>
      </w:r>
      <w:proofErr w:type="gramEnd"/>
      <w:r>
        <w:t xml:space="preserve"> (для расчётов и смет);</w:t>
      </w:r>
    </w:p>
    <w:p w14:paraId="71501ED3" w14:textId="77777777" w:rsidR="00417DB9" w:rsidRDefault="00417DB9" w:rsidP="00417DB9">
      <w:r>
        <w:t>· Все расчёты должны быть предоставлены в редактируемом формате для проверки;</w:t>
      </w:r>
    </w:p>
    <w:p w14:paraId="29BB780B" w14:textId="77777777" w:rsidR="00417DB9" w:rsidRDefault="00417DB9" w:rsidP="00417DB9">
      <w:r>
        <w:t>· Цветные схемы с обозначением стояков, подъездов и зон отключения.</w:t>
      </w:r>
    </w:p>
    <w:p w14:paraId="17F90D59" w14:textId="77777777" w:rsidR="00417DB9" w:rsidRDefault="00417DB9" w:rsidP="00417DB9"/>
    <w:p w14:paraId="4881D085" w14:textId="77777777" w:rsidR="00417DB9" w:rsidRDefault="00417DB9" w:rsidP="00417DB9">
      <w:r>
        <w:t>---</w:t>
      </w:r>
    </w:p>
    <w:p w14:paraId="37295935" w14:textId="77777777" w:rsidR="00417DB9" w:rsidRDefault="00417DB9" w:rsidP="00417DB9"/>
    <w:p w14:paraId="48500664" w14:textId="77777777" w:rsidR="00417DB9" w:rsidRDefault="00417DB9" w:rsidP="00417DB9">
      <w:r>
        <w:t>7. ПОРЯДОК СОГЛАСОВАНИЯ</w:t>
      </w:r>
    </w:p>
    <w:p w14:paraId="411216C0" w14:textId="77777777" w:rsidR="00417DB9" w:rsidRDefault="00417DB9" w:rsidP="00417DB9"/>
    <w:p w14:paraId="6DFF9738" w14:textId="77777777" w:rsidR="00417DB9" w:rsidRDefault="00417DB9" w:rsidP="00417DB9">
      <w:r>
        <w:t>· Проектная документация должна быть согласована с Заказчиком;</w:t>
      </w:r>
    </w:p>
    <w:p w14:paraId="01592686" w14:textId="77777777" w:rsidR="00417DB9" w:rsidRDefault="00417DB9" w:rsidP="00417DB9">
      <w:r>
        <w:t xml:space="preserve">· При необходимости — с ресурсоснабжающей организацией и </w:t>
      </w:r>
      <w:proofErr w:type="spellStart"/>
      <w:r>
        <w:t>Мосгосэкспертизой</w:t>
      </w:r>
      <w:proofErr w:type="spellEnd"/>
      <w:r>
        <w:t xml:space="preserve"> (согласование за счёт Проектировщика).</w:t>
      </w:r>
    </w:p>
    <w:p w14:paraId="54279ACD" w14:textId="77777777" w:rsidR="00417DB9" w:rsidRDefault="00417DB9" w:rsidP="00417DB9"/>
    <w:p w14:paraId="0E6A8630" w14:textId="77777777" w:rsidR="00417DB9" w:rsidRDefault="00417DB9" w:rsidP="00417DB9">
      <w:r>
        <w:t>---</w:t>
      </w:r>
    </w:p>
    <w:p w14:paraId="27AAAAF8" w14:textId="77777777" w:rsidR="00417DB9" w:rsidRDefault="00417DB9" w:rsidP="00417DB9"/>
    <w:p w14:paraId="596DA32A" w14:textId="77777777" w:rsidR="00417DB9" w:rsidRDefault="00417DB9" w:rsidP="00417DB9">
      <w:r>
        <w:t>8. СРОКИ И ЭТАПЫ ВЫПОЛНЕНИЯ</w:t>
      </w:r>
    </w:p>
    <w:p w14:paraId="5E196F80" w14:textId="77777777" w:rsidR="00417DB9" w:rsidRDefault="00417DB9" w:rsidP="00417DB9"/>
    <w:p w14:paraId="10D77B43" w14:textId="77777777" w:rsidR="00417DB9" w:rsidRDefault="00417DB9" w:rsidP="00417DB9">
      <w:r>
        <w:t>Этап Содержание % от цены</w:t>
      </w:r>
    </w:p>
    <w:p w14:paraId="35A0732F" w14:textId="77777777" w:rsidR="00417DB9" w:rsidRDefault="00417DB9" w:rsidP="00417DB9">
      <w:r>
        <w:t>1 Обследование и сбор исходных данных, эскизные схемы, предварительные расчёты 30%</w:t>
      </w:r>
    </w:p>
    <w:p w14:paraId="676FB49A" w14:textId="77777777" w:rsidR="00417DB9" w:rsidRDefault="00417DB9" w:rsidP="00417DB9">
      <w:r>
        <w:t>2 Основной пакет чертежей, спецификация, сметы 60%</w:t>
      </w:r>
    </w:p>
    <w:p w14:paraId="437072AE" w14:textId="77777777" w:rsidR="00417DB9" w:rsidRDefault="00417DB9" w:rsidP="00417DB9">
      <w:r>
        <w:t>3 Корректировка по замечаниям, передача итоговой документации 10%</w:t>
      </w:r>
    </w:p>
    <w:p w14:paraId="4BEC44EB" w14:textId="77777777" w:rsidR="00417DB9" w:rsidRDefault="00417DB9" w:rsidP="00417DB9"/>
    <w:p w14:paraId="421CBEB1" w14:textId="77777777" w:rsidR="00417DB9" w:rsidRDefault="00417DB9" w:rsidP="00417DB9">
      <w:r>
        <w:t>Общий срок выполнения работ: 60 рабочих дней с даты подписания Договора и получения аванса.</w:t>
      </w:r>
    </w:p>
    <w:p w14:paraId="63CC658A" w14:textId="77777777" w:rsidR="00417DB9" w:rsidRDefault="00417DB9" w:rsidP="00417DB9"/>
    <w:p w14:paraId="336045C9" w14:textId="77777777" w:rsidR="00417DB9" w:rsidRDefault="00417DB9" w:rsidP="00417DB9">
      <w:r>
        <w:t>---</w:t>
      </w:r>
    </w:p>
    <w:p w14:paraId="0F620404" w14:textId="77777777" w:rsidR="00417DB9" w:rsidRDefault="00417DB9" w:rsidP="00417DB9"/>
    <w:p w14:paraId="3E40D8AE" w14:textId="77777777" w:rsidR="00417DB9" w:rsidRDefault="00417DB9" w:rsidP="00417DB9">
      <w:r>
        <w:t>9. ПОРЯДОК ПРИЕМКИ</w:t>
      </w:r>
    </w:p>
    <w:p w14:paraId="58C57323" w14:textId="77777777" w:rsidR="00417DB9" w:rsidRDefault="00417DB9" w:rsidP="00417DB9"/>
    <w:p w14:paraId="29DEDD15" w14:textId="77777777" w:rsidR="00417DB9" w:rsidRDefault="00417DB9" w:rsidP="00417DB9">
      <w:r>
        <w:t>· Приемка осуществляется поэтапно с подписанием актов сдачи-приемки;</w:t>
      </w:r>
    </w:p>
    <w:p w14:paraId="65D44086" w14:textId="77777777" w:rsidR="00417DB9" w:rsidRDefault="00417DB9" w:rsidP="00417DB9">
      <w:r>
        <w:t>· Окончательная приемка — после передачи полного комплекта документации и устранения всех замечаний;</w:t>
      </w:r>
    </w:p>
    <w:p w14:paraId="1ABC42FA" w14:textId="77777777" w:rsidR="00417DB9" w:rsidRDefault="00417DB9" w:rsidP="00417DB9">
      <w:r>
        <w:t>· В составе итоговой документации обязательно наличие Паспорта балансировки с настройками клапанов.</w:t>
      </w:r>
    </w:p>
    <w:p w14:paraId="436232AF" w14:textId="77777777" w:rsidR="00417DB9" w:rsidRDefault="00417DB9" w:rsidP="00417DB9"/>
    <w:p w14:paraId="293F3074" w14:textId="77777777" w:rsidR="00417DB9" w:rsidRDefault="00417DB9" w:rsidP="00417DB9">
      <w:r>
        <w:t>---</w:t>
      </w:r>
    </w:p>
    <w:p w14:paraId="7832938D" w14:textId="77777777" w:rsidR="00417DB9" w:rsidRDefault="00417DB9" w:rsidP="00417DB9"/>
    <w:p w14:paraId="47537804" w14:textId="77777777" w:rsidR="00417DB9" w:rsidRDefault="00417DB9" w:rsidP="00417DB9">
      <w:r>
        <w:t>10. ГАРАНТИЙНЫЕ ОБЯЗАТЕЛЬСТВА ПРОЕКТИРОВЩИКА</w:t>
      </w:r>
    </w:p>
    <w:p w14:paraId="68300B97" w14:textId="77777777" w:rsidR="00417DB9" w:rsidRDefault="00417DB9" w:rsidP="00417DB9"/>
    <w:p w14:paraId="16398D67" w14:textId="77777777" w:rsidR="00417DB9" w:rsidRDefault="00417DB9" w:rsidP="00417DB9">
      <w:r>
        <w:t>· Гарантийный срок на разработанную документацию — 5 лет с даты подписания Акта сдачи-приемки;</w:t>
      </w:r>
    </w:p>
    <w:p w14:paraId="38F27153" w14:textId="77777777" w:rsidR="00417DB9" w:rsidRDefault="00417DB9" w:rsidP="00417DB9">
      <w:r>
        <w:t>· При обнаружении ошибок в проекте в ходе строительства или эксплуатации, Проектировщик исправляет их за свой счёт в срок до 15 рабочих дней;</w:t>
      </w:r>
    </w:p>
    <w:p w14:paraId="47F24CE0" w14:textId="77777777" w:rsidR="00417DB9" w:rsidRDefault="00417DB9" w:rsidP="00417DB9">
      <w:r>
        <w:t>· В случае, если ошибки в проекте привели к убыткам Заказчика (переделка работ, дополнительные материалы), Проектировщик возмещает их в полном объёме.</w:t>
      </w:r>
    </w:p>
    <w:p w14:paraId="357C1168" w14:textId="77777777" w:rsidR="00417DB9" w:rsidRDefault="00417DB9" w:rsidP="00417DB9"/>
    <w:p w14:paraId="73B48910" w14:textId="77777777" w:rsidR="00417DB9" w:rsidRDefault="00417DB9" w:rsidP="00417DB9">
      <w:r>
        <w:t>---</w:t>
      </w:r>
    </w:p>
    <w:p w14:paraId="6FFB132F" w14:textId="77777777" w:rsidR="00417DB9" w:rsidRDefault="00417DB9" w:rsidP="00417DB9"/>
    <w:p w14:paraId="0E1BF354" w14:textId="77777777" w:rsidR="00417DB9" w:rsidRDefault="00417DB9" w:rsidP="00417DB9">
      <w:r>
        <w:t>11. ОСОБЫЕ УСЛОВИЯ</w:t>
      </w:r>
    </w:p>
    <w:p w14:paraId="61529DBA" w14:textId="77777777" w:rsidR="00417DB9" w:rsidRDefault="00417DB9" w:rsidP="00417DB9"/>
    <w:p w14:paraId="3979DBF6" w14:textId="77777777" w:rsidR="00417DB9" w:rsidRDefault="00417DB9" w:rsidP="00417DB9">
      <w:r>
        <w:t>· Проектировщик обязан учесть фактическое состояние существующих труб при обследовании;</w:t>
      </w:r>
    </w:p>
    <w:p w14:paraId="12F83BB8" w14:textId="77777777" w:rsidR="00417DB9" w:rsidRDefault="00417DB9" w:rsidP="00417DB9">
      <w:r>
        <w:t>· Проектировщик обязан рассчитать и предложить оптимальные диаметры труб для выбранного материала (с обоснованием);</w:t>
      </w:r>
    </w:p>
    <w:p w14:paraId="5817C308" w14:textId="77777777" w:rsidR="00417DB9" w:rsidRDefault="00417DB9" w:rsidP="00417DB9">
      <w:r>
        <w:t>· Проектировщик обязан предусмотреть все необходимые компенсаторы, опоры и крепления для обеспечения надёжной работы системы в течение гарантийного срока.</w:t>
      </w:r>
    </w:p>
    <w:p w14:paraId="22A1E4CC" w14:textId="77777777" w:rsidR="00417DB9" w:rsidRDefault="00417DB9" w:rsidP="00417DB9"/>
    <w:p w14:paraId="37D32640" w14:textId="77777777" w:rsidR="00417DB9" w:rsidRDefault="00417DB9" w:rsidP="00417DB9">
      <w:r>
        <w:t>---</w:t>
      </w:r>
    </w:p>
    <w:p w14:paraId="3A6F2B4F" w14:textId="77777777" w:rsidR="00417DB9" w:rsidRDefault="00417DB9" w:rsidP="00417DB9"/>
    <w:p w14:paraId="55DD492B" w14:textId="77777777" w:rsidR="00417DB9" w:rsidRDefault="00417DB9" w:rsidP="00417DB9">
      <w:r>
        <w:t>ТЗ разработал (Заказчик): ____________________ / ____________________</w:t>
      </w:r>
    </w:p>
    <w:p w14:paraId="254CDDCD" w14:textId="77777777" w:rsidR="00417DB9" w:rsidRDefault="00417DB9" w:rsidP="00417DB9"/>
    <w:p w14:paraId="10E5B986" w14:textId="77777777" w:rsidR="00417DB9" w:rsidRDefault="00417DB9" w:rsidP="00417DB9">
      <w:r>
        <w:t>ТЗ принял (Проектировщик): ____________________ / ____________________</w:t>
      </w:r>
    </w:p>
    <w:p w14:paraId="580AF80F" w14:textId="77777777" w:rsidR="00417DB9" w:rsidRDefault="00417DB9" w:rsidP="00417DB9"/>
    <w:p w14:paraId="37DB4200" w14:textId="77777777" w:rsidR="00417DB9" w:rsidRDefault="00417DB9" w:rsidP="00417DB9">
      <w:r>
        <w:t>М.П.</w:t>
      </w:r>
    </w:p>
    <w:p w14:paraId="717FB8B6" w14:textId="77777777" w:rsidR="00417DB9" w:rsidRDefault="00417DB9" w:rsidP="00417DB9"/>
    <w:p w14:paraId="77395175" w14:textId="4BDE1F98" w:rsidR="00417DB9" w:rsidRDefault="00417DB9">
      <w:r>
        <w:t>---</w:t>
      </w:r>
    </w:p>
    <w:sectPr w:rsidR="00417D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7DB9"/>
    <w:rsid w:val="00417DB9"/>
    <w:rsid w:val="00560D9F"/>
    <w:rsid w:val="007715C3"/>
    <w:rsid w:val="00826D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E6F62D"/>
  <w15:chartTrackingRefBased/>
  <w15:docId w15:val="{91B33272-599E-6747-87F5-F730A9A8D1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17DB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17DB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17DB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17DB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17DB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17DB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17DB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17DB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17DB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17DB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17DB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17DB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17DB9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17DB9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17DB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17DB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17DB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17DB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17DB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417DB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17DB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17DB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17DB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17DB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417DB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17DB9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17DB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17DB9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417DB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1209</Words>
  <Characters>6896</Characters>
  <Application>Microsoft Office Word</Application>
  <DocSecurity>0</DocSecurity>
  <Lines>57</Lines>
  <Paragraphs>16</Paragraphs>
  <ScaleCrop>false</ScaleCrop>
  <Company/>
  <LinksUpToDate>false</LinksUpToDate>
  <CharactersWithSpaces>8089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Roman Grinfeld</dc:creator>
  <cp:keywords/>
  <dc:description/>
  <cp:lastModifiedBy>Тсж Дубрава</cp:lastModifiedBy>
  <cp:revision>2</cp:revision>
  <dcterms:created xsi:type="dcterms:W3CDTF">2026-08-31T08:05:00Z</dcterms:created>
  <dcterms:modified xsi:type="dcterms:W3CDTF">2026-08-31T08:05:00Z</dcterms:modified>
</cp:coreProperties>
</file>