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DCD156" w14:textId="77777777" w:rsidR="000C07E0" w:rsidRPr="002A08EE" w:rsidRDefault="003C43C0">
      <w:pPr>
        <w:spacing w:after="80"/>
        <w:jc w:val="center"/>
        <w:rPr>
          <w:lang w:val="ru-RU"/>
        </w:rPr>
      </w:pPr>
      <w:bookmarkStart w:id="0" w:name="_GoBack"/>
      <w:r w:rsidRPr="002A08EE">
        <w:rPr>
          <w:b/>
          <w:sz w:val="32"/>
          <w:lang w:val="ru-RU"/>
        </w:rPr>
        <w:t>ТЕХНИЧЕСКОЕ ЗАДАНИЕ</w:t>
      </w:r>
    </w:p>
    <w:bookmarkEnd w:id="0"/>
    <w:p w14:paraId="68579BD8" w14:textId="77777777" w:rsidR="000C07E0" w:rsidRPr="002A08EE" w:rsidRDefault="003C43C0">
      <w:pPr>
        <w:spacing w:after="480"/>
        <w:jc w:val="center"/>
        <w:rPr>
          <w:lang w:val="ru-RU"/>
        </w:rPr>
      </w:pPr>
      <w:r w:rsidRPr="002A08EE">
        <w:rPr>
          <w:sz w:val="24"/>
          <w:lang w:val="ru-RU"/>
        </w:rPr>
        <w:t>на разработку технологического планировочного решения (раздел ТХ)</w:t>
      </w:r>
      <w:r w:rsidRPr="002A08EE">
        <w:rPr>
          <w:sz w:val="24"/>
          <w:lang w:val="ru-RU"/>
        </w:rPr>
        <w:br/>
        <w:t>и аудит помещения под требования ХАССП</w:t>
      </w:r>
    </w:p>
    <w:p w14:paraId="156F6F7D" w14:textId="77777777" w:rsidR="000C07E0" w:rsidRPr="002A08EE" w:rsidRDefault="000C07E0">
      <w:pPr>
        <w:spacing w:after="240"/>
        <w:rPr>
          <w:lang w:val="ru-RU"/>
        </w:rPr>
      </w:pPr>
    </w:p>
    <w:p w14:paraId="6F14C4BB" w14:textId="77777777" w:rsidR="000C07E0" w:rsidRPr="002A08EE" w:rsidRDefault="003C43C0">
      <w:pPr>
        <w:keepNext/>
        <w:spacing w:before="240" w:after="120"/>
        <w:rPr>
          <w:lang w:val="ru-RU"/>
        </w:rPr>
      </w:pPr>
      <w:r w:rsidRPr="002A08EE">
        <w:rPr>
          <w:b/>
          <w:sz w:val="26"/>
          <w:lang w:val="ru-RU"/>
        </w:rPr>
        <w:t>1. Общие сведения и цель работы</w:t>
      </w:r>
    </w:p>
    <w:p w14:paraId="0ACC2E3A" w14:textId="77777777" w:rsidR="000C07E0" w:rsidRPr="002A08EE" w:rsidRDefault="003C43C0">
      <w:pPr>
        <w:pStyle w:val="a0"/>
        <w:rPr>
          <w:lang w:val="ru-RU"/>
        </w:rPr>
      </w:pPr>
      <w:r w:rsidRPr="002A08EE">
        <w:rPr>
          <w:lang w:val="ru-RU"/>
        </w:rPr>
        <w:t>• Объект: Мини-цех по очистке и розливу премиальной питьевой воды в существующем здании.</w:t>
      </w:r>
    </w:p>
    <w:p w14:paraId="561616F3" w14:textId="77777777" w:rsidR="000C07E0" w:rsidRPr="002A08EE" w:rsidRDefault="003C43C0">
      <w:pPr>
        <w:pStyle w:val="a0"/>
        <w:rPr>
          <w:lang w:val="ru-RU"/>
        </w:rPr>
      </w:pPr>
      <w:r w:rsidRPr="002A08EE">
        <w:rPr>
          <w:lang w:val="ru-RU"/>
        </w:rPr>
        <w:t>• Цель проекта: Разработка принципиального объемно-планировочного решения (экспликация, зонирование, расстановка оборудования) с учетом требований ТР ТС 021/2011, СанПиН и принципов ХАССП (</w:t>
      </w:r>
      <w:r>
        <w:t>HACCP</w:t>
      </w:r>
      <w:r w:rsidRPr="002A08EE">
        <w:rPr>
          <w:lang w:val="ru-RU"/>
        </w:rPr>
        <w:t>) для определения объема инвестиций в подготовку (ремонт) помещения.</w:t>
      </w:r>
    </w:p>
    <w:p w14:paraId="287B44BE" w14:textId="4E403C20" w:rsidR="000C07E0" w:rsidRPr="002A08EE" w:rsidRDefault="003C43C0">
      <w:pPr>
        <w:pStyle w:val="a0"/>
        <w:rPr>
          <w:lang w:val="ru-RU"/>
        </w:rPr>
      </w:pPr>
      <w:r w:rsidRPr="002A08EE">
        <w:rPr>
          <w:lang w:val="ru-RU"/>
        </w:rPr>
        <w:t xml:space="preserve">• Локация (город): </w:t>
      </w:r>
      <w:r w:rsidR="002A08EE">
        <w:rPr>
          <w:b/>
          <w:lang w:val="ru-RU"/>
        </w:rPr>
        <w:t>Иваново</w:t>
      </w:r>
    </w:p>
    <w:p w14:paraId="1C08E60C" w14:textId="77777777" w:rsidR="000C07E0" w:rsidRDefault="003C43C0">
      <w:pPr>
        <w:keepNext/>
        <w:spacing w:before="240" w:after="120"/>
      </w:pPr>
      <w:r>
        <w:rPr>
          <w:b/>
          <w:sz w:val="26"/>
        </w:rPr>
        <w:t xml:space="preserve">2. </w:t>
      </w:r>
      <w:proofErr w:type="spellStart"/>
      <w:r>
        <w:rPr>
          <w:b/>
          <w:sz w:val="26"/>
        </w:rPr>
        <w:t>Исходные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технологические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данные</w:t>
      </w:r>
      <w:proofErr w:type="spellEnd"/>
    </w:p>
    <w:p w14:paraId="1C6E169B" w14:textId="77777777" w:rsidR="000C07E0" w:rsidRPr="002A08EE" w:rsidRDefault="003C43C0">
      <w:pPr>
        <w:pStyle w:val="a0"/>
        <w:rPr>
          <w:lang w:val="ru-RU"/>
        </w:rPr>
      </w:pPr>
      <w:r w:rsidRPr="002A08EE">
        <w:rPr>
          <w:lang w:val="ru-RU"/>
        </w:rPr>
        <w:t>• Производительность цеха: 1 000 литров очищенной воды в сутки (2 000 бутылок по 0.5 л в сутки).</w:t>
      </w:r>
    </w:p>
    <w:p w14:paraId="4665ED48" w14:textId="77777777" w:rsidR="000C07E0" w:rsidRPr="002A08EE" w:rsidRDefault="003C43C0">
      <w:pPr>
        <w:pStyle w:val="a0"/>
        <w:rPr>
          <w:lang w:val="ru-RU"/>
        </w:rPr>
      </w:pPr>
      <w:r w:rsidRPr="002A08EE">
        <w:rPr>
          <w:lang w:val="ru-RU"/>
        </w:rPr>
        <w:t>• Тип готовой продукции: Премиальная негазированная питьевая вода (структурированная / талая вода).</w:t>
      </w:r>
    </w:p>
    <w:p w14:paraId="4F4CCD1B" w14:textId="77777777" w:rsidR="000C07E0" w:rsidRDefault="003C43C0">
      <w:pPr>
        <w:pStyle w:val="a0"/>
      </w:pPr>
      <w:r w:rsidRPr="002A08EE">
        <w:rPr>
          <w:lang w:val="ru-RU"/>
        </w:rPr>
        <w:t xml:space="preserve">• Технология очистки: Собственные запатентованные установки циклической перекристаллизации (вымораживания). </w:t>
      </w:r>
      <w:proofErr w:type="spellStart"/>
      <w:r>
        <w:t>Будет</w:t>
      </w:r>
      <w:proofErr w:type="spellEnd"/>
      <w:r>
        <w:t xml:space="preserve"> </w:t>
      </w:r>
      <w:proofErr w:type="spellStart"/>
      <w:r>
        <w:t>собран</w:t>
      </w:r>
      <w:proofErr w:type="spellEnd"/>
      <w:r>
        <w:t xml:space="preserve"> </w:t>
      </w:r>
      <w:proofErr w:type="spellStart"/>
      <w:r>
        <w:t>единый</w:t>
      </w:r>
      <w:proofErr w:type="spellEnd"/>
      <w:r>
        <w:t xml:space="preserve"> </w:t>
      </w:r>
      <w:proofErr w:type="spellStart"/>
      <w:r>
        <w:t>узел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нескольких</w:t>
      </w:r>
      <w:proofErr w:type="spellEnd"/>
      <w:r>
        <w:t xml:space="preserve"> </w:t>
      </w:r>
      <w:proofErr w:type="spellStart"/>
      <w:r>
        <w:t>коммерческих</w:t>
      </w:r>
      <w:proofErr w:type="spellEnd"/>
      <w:r>
        <w:t xml:space="preserve"> </w:t>
      </w:r>
      <w:proofErr w:type="spellStart"/>
      <w:r>
        <w:t>модулей</w:t>
      </w:r>
      <w:proofErr w:type="spellEnd"/>
      <w:r>
        <w:t>.</w:t>
      </w:r>
    </w:p>
    <w:p w14:paraId="50655881" w14:textId="77777777" w:rsidR="000C07E0" w:rsidRPr="002A08EE" w:rsidRDefault="003C43C0">
      <w:pPr>
        <w:pStyle w:val="a0"/>
        <w:rPr>
          <w:lang w:val="ru-RU"/>
        </w:rPr>
      </w:pPr>
      <w:r w:rsidRPr="002A08EE">
        <w:rPr>
          <w:lang w:val="ru-RU"/>
        </w:rPr>
        <w:t>• Вид тары: ПЭТ-бутылка, объем 0.5 л.</w:t>
      </w:r>
    </w:p>
    <w:p w14:paraId="5B012294" w14:textId="411E58B3" w:rsidR="000C07E0" w:rsidRPr="002A08EE" w:rsidRDefault="003C43C0">
      <w:pPr>
        <w:pStyle w:val="a0"/>
        <w:rPr>
          <w:lang w:val="ru-RU"/>
        </w:rPr>
      </w:pPr>
      <w:r w:rsidRPr="002A08EE">
        <w:rPr>
          <w:lang w:val="ru-RU"/>
        </w:rPr>
        <w:t>• Производство тары: Собственный</w:t>
      </w:r>
      <w:r w:rsidR="002A08EE">
        <w:rPr>
          <w:lang w:val="ru-RU"/>
        </w:rPr>
        <w:t xml:space="preserve"> выдув на месте (</w:t>
      </w:r>
      <w:r w:rsidRPr="002A08EE">
        <w:rPr>
          <w:lang w:val="ru-RU"/>
        </w:rPr>
        <w:t xml:space="preserve">автомат </w:t>
      </w:r>
      <w:proofErr w:type="spellStart"/>
      <w:r w:rsidRPr="002A08EE">
        <w:rPr>
          <w:lang w:val="ru-RU"/>
        </w:rPr>
        <w:t>выдува</w:t>
      </w:r>
      <w:proofErr w:type="spellEnd"/>
      <w:r w:rsidRPr="002A08EE">
        <w:rPr>
          <w:lang w:val="ru-RU"/>
        </w:rPr>
        <w:t xml:space="preserve"> из ПЭТ-</w:t>
      </w:r>
      <w:proofErr w:type="spellStart"/>
      <w:r w:rsidRPr="002A08EE">
        <w:rPr>
          <w:lang w:val="ru-RU"/>
        </w:rPr>
        <w:t>преформ</w:t>
      </w:r>
      <w:proofErr w:type="spellEnd"/>
      <w:r w:rsidRPr="002A08EE">
        <w:rPr>
          <w:lang w:val="ru-RU"/>
        </w:rPr>
        <w:t>).</w:t>
      </w:r>
    </w:p>
    <w:p w14:paraId="5598802D" w14:textId="5C7F9396" w:rsidR="000C07E0" w:rsidRPr="002A08EE" w:rsidRDefault="003C43C0">
      <w:pPr>
        <w:pStyle w:val="a0"/>
        <w:rPr>
          <w:lang w:val="ru-RU"/>
        </w:rPr>
      </w:pPr>
      <w:r w:rsidRPr="002A08EE">
        <w:rPr>
          <w:lang w:val="ru-RU"/>
        </w:rPr>
        <w:t xml:space="preserve">• Линия розлива: </w:t>
      </w:r>
      <w:r w:rsidRPr="002A08EE">
        <w:rPr>
          <w:b/>
          <w:lang w:val="ru-RU"/>
        </w:rPr>
        <w:t>Моноблок/</w:t>
      </w:r>
      <w:proofErr w:type="spellStart"/>
      <w:r w:rsidRPr="002A08EE">
        <w:rPr>
          <w:b/>
          <w:lang w:val="ru-RU"/>
        </w:rPr>
        <w:t>триблок</w:t>
      </w:r>
      <w:proofErr w:type="spellEnd"/>
      <w:r w:rsidRPr="002A08EE">
        <w:rPr>
          <w:b/>
          <w:lang w:val="ru-RU"/>
        </w:rPr>
        <w:t xml:space="preserve"> розлива и укупорки (производство Китай) </w:t>
      </w:r>
      <w:r w:rsidR="002A08EE">
        <w:rPr>
          <w:b/>
          <w:lang w:val="ru-RU"/>
        </w:rPr>
        <w:t xml:space="preserve">производительностью </w:t>
      </w:r>
      <w:proofErr w:type="gramStart"/>
      <w:r w:rsidR="002A08EE">
        <w:rPr>
          <w:b/>
          <w:lang w:val="ru-RU"/>
        </w:rPr>
        <w:t>[</w:t>
      </w:r>
      <w:r w:rsidRPr="002A08EE">
        <w:rPr>
          <w:b/>
          <w:lang w:val="ru-RU"/>
        </w:rPr>
        <w:t xml:space="preserve"> 1000</w:t>
      </w:r>
      <w:proofErr w:type="gramEnd"/>
      <w:r w:rsidRPr="002A08EE">
        <w:rPr>
          <w:b/>
          <w:lang w:val="ru-RU"/>
        </w:rPr>
        <w:t xml:space="preserve"> бут/час], конвейерная система, </w:t>
      </w:r>
      <w:proofErr w:type="spellStart"/>
      <w:r w:rsidRPr="002A08EE">
        <w:rPr>
          <w:b/>
          <w:lang w:val="ru-RU"/>
        </w:rPr>
        <w:t>этикетировочный</w:t>
      </w:r>
      <w:proofErr w:type="spellEnd"/>
      <w:r w:rsidRPr="002A08EE">
        <w:rPr>
          <w:b/>
          <w:lang w:val="ru-RU"/>
        </w:rPr>
        <w:t xml:space="preserve"> узел, групповой </w:t>
      </w:r>
      <w:proofErr w:type="spellStart"/>
      <w:r w:rsidRPr="002A08EE">
        <w:rPr>
          <w:b/>
          <w:lang w:val="ru-RU"/>
        </w:rPr>
        <w:t>термоупаковщик</w:t>
      </w:r>
      <w:proofErr w:type="spellEnd"/>
      <w:r w:rsidRPr="002A08EE">
        <w:rPr>
          <w:b/>
          <w:lang w:val="ru-RU"/>
        </w:rPr>
        <w:t>.</w:t>
      </w:r>
    </w:p>
    <w:p w14:paraId="567A1437" w14:textId="77777777" w:rsidR="000C07E0" w:rsidRPr="002A08EE" w:rsidRDefault="003C43C0">
      <w:pPr>
        <w:keepNext/>
        <w:spacing w:before="240" w:after="120"/>
        <w:rPr>
          <w:lang w:val="ru-RU"/>
        </w:rPr>
      </w:pPr>
      <w:r w:rsidRPr="002A08EE">
        <w:rPr>
          <w:b/>
          <w:sz w:val="26"/>
          <w:lang w:val="ru-RU"/>
        </w:rPr>
        <w:t>3. Требования к составу работ (Что должен сделать Подрядчик)</w:t>
      </w:r>
    </w:p>
    <w:p w14:paraId="246661F7" w14:textId="77777777" w:rsidR="000C07E0" w:rsidRPr="002A08EE" w:rsidRDefault="003C43C0">
      <w:pPr>
        <w:pStyle w:val="a0"/>
        <w:rPr>
          <w:lang w:val="ru-RU"/>
        </w:rPr>
      </w:pPr>
      <w:r w:rsidRPr="002A08EE">
        <w:rPr>
          <w:lang w:val="ru-RU"/>
        </w:rPr>
        <w:t>• Этап 1. Экспертный аудит помещения: Оценка пригодности выбранного здания (высота потолков, несущая способность полов под накопительные емкости, наличие точек ввода коммуникаций) под пищевое производство.</w:t>
      </w:r>
    </w:p>
    <w:p w14:paraId="06C90E5C" w14:textId="77777777" w:rsidR="000C07E0" w:rsidRDefault="003C43C0">
      <w:pPr>
        <w:pStyle w:val="a0"/>
      </w:pPr>
      <w:r w:rsidRPr="002A08EE">
        <w:rPr>
          <w:lang w:val="ru-RU"/>
        </w:rPr>
        <w:t xml:space="preserve">• Этап 2. Разработка планировки по ХАССП: Зонирование пространства: выделение «грязной» зоны (склад </w:t>
      </w:r>
      <w:proofErr w:type="spellStart"/>
      <w:r w:rsidRPr="002A08EE">
        <w:rPr>
          <w:lang w:val="ru-RU"/>
        </w:rPr>
        <w:t>преформ</w:t>
      </w:r>
      <w:proofErr w:type="spellEnd"/>
      <w:r w:rsidRPr="002A08EE">
        <w:rPr>
          <w:lang w:val="ru-RU"/>
        </w:rPr>
        <w:t xml:space="preserve">, зона </w:t>
      </w:r>
      <w:proofErr w:type="spellStart"/>
      <w:r w:rsidRPr="002A08EE">
        <w:rPr>
          <w:lang w:val="ru-RU"/>
        </w:rPr>
        <w:t>выдува</w:t>
      </w:r>
      <w:proofErr w:type="spellEnd"/>
      <w:r w:rsidRPr="002A08EE">
        <w:rPr>
          <w:lang w:val="ru-RU"/>
        </w:rPr>
        <w:t xml:space="preserve">), технической зоны (узел перекристаллизации, баки), «чистой зоны» (цех розлива и укупорки) и зоны склада/отгрузки готовой продукции. Проектирование потоков: исключить пересечение потоков сырья, чистой/грязной тары, персонала и отходов. </w:t>
      </w:r>
      <w:proofErr w:type="spellStart"/>
      <w:r>
        <w:t>Разработка</w:t>
      </w:r>
      <w:proofErr w:type="spellEnd"/>
      <w:r>
        <w:t xml:space="preserve"> </w:t>
      </w:r>
      <w:proofErr w:type="spellStart"/>
      <w:r>
        <w:t>схемы</w:t>
      </w:r>
      <w:proofErr w:type="spellEnd"/>
      <w:r>
        <w:t xml:space="preserve"> </w:t>
      </w:r>
      <w:proofErr w:type="spellStart"/>
      <w:r>
        <w:t>бытовых</w:t>
      </w:r>
      <w:proofErr w:type="spellEnd"/>
      <w:r>
        <w:t xml:space="preserve"> </w:t>
      </w:r>
      <w:proofErr w:type="spellStart"/>
      <w:r>
        <w:t>помещений</w:t>
      </w:r>
      <w:proofErr w:type="spellEnd"/>
      <w:r>
        <w:t xml:space="preserve"> (</w:t>
      </w:r>
      <w:proofErr w:type="spellStart"/>
      <w:r>
        <w:t>санпропускник</w:t>
      </w:r>
      <w:proofErr w:type="spellEnd"/>
      <w:r>
        <w:t xml:space="preserve">, </w:t>
      </w:r>
      <w:proofErr w:type="spellStart"/>
      <w:r>
        <w:t>раздевалка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персонала</w:t>
      </w:r>
      <w:proofErr w:type="spellEnd"/>
      <w:r>
        <w:t>).</w:t>
      </w:r>
    </w:p>
    <w:p w14:paraId="6A3899CA" w14:textId="77777777" w:rsidR="000C07E0" w:rsidRPr="002A08EE" w:rsidRDefault="003C43C0">
      <w:pPr>
        <w:pStyle w:val="a0"/>
        <w:rPr>
          <w:lang w:val="ru-RU"/>
        </w:rPr>
      </w:pPr>
      <w:r w:rsidRPr="002A08EE">
        <w:rPr>
          <w:lang w:val="ru-RU"/>
        </w:rPr>
        <w:lastRenderedPageBreak/>
        <w:t xml:space="preserve">• Этап 3. Расстановка оборудования (План ТХ): Нанесение на план здания технологических модулей очистки, накопительных емкостей, автомата </w:t>
      </w:r>
      <w:proofErr w:type="spellStart"/>
      <w:r w:rsidRPr="002A08EE">
        <w:rPr>
          <w:lang w:val="ru-RU"/>
        </w:rPr>
        <w:t>выдува</w:t>
      </w:r>
      <w:proofErr w:type="spellEnd"/>
      <w:r w:rsidRPr="002A08EE">
        <w:rPr>
          <w:lang w:val="ru-RU"/>
        </w:rPr>
        <w:t>, линии розлива и упаковки.</w:t>
      </w:r>
    </w:p>
    <w:p w14:paraId="1870C755" w14:textId="77777777" w:rsidR="000C07E0" w:rsidRPr="002A08EE" w:rsidRDefault="003C43C0">
      <w:pPr>
        <w:pStyle w:val="a0"/>
        <w:rPr>
          <w:lang w:val="ru-RU"/>
        </w:rPr>
      </w:pPr>
      <w:r w:rsidRPr="002A08EE">
        <w:rPr>
          <w:lang w:val="ru-RU"/>
        </w:rPr>
        <w:t>• Этап 4. Выдача строительных требований (Техническое задание на проектирование смежных разделов): Точки подключения и требования к водоснабжению и канализации (включая дренаж и трапы с гидрозатворами). Спецификация требований к отделке полов, стен, потолков в соответствии с ХАССП. Расчет нагрузок по энергопотреблению (кВт) и вентиляции (кратность воздухообмена, организация избыточного давления в чистой зоне розлива).</w:t>
      </w:r>
    </w:p>
    <w:p w14:paraId="399BBF67" w14:textId="77777777" w:rsidR="000C07E0" w:rsidRPr="002A08EE" w:rsidRDefault="003C43C0">
      <w:pPr>
        <w:keepNext/>
        <w:spacing w:before="240" w:after="120"/>
        <w:rPr>
          <w:lang w:val="ru-RU"/>
        </w:rPr>
      </w:pPr>
      <w:r w:rsidRPr="002A08EE">
        <w:rPr>
          <w:b/>
          <w:sz w:val="26"/>
          <w:lang w:val="ru-RU"/>
        </w:rPr>
        <w:t>4. Требования к результату</w:t>
      </w:r>
    </w:p>
    <w:p w14:paraId="270A9CC0" w14:textId="77777777" w:rsidR="000C07E0" w:rsidRPr="002A08EE" w:rsidRDefault="003C43C0">
      <w:pPr>
        <w:rPr>
          <w:lang w:val="ru-RU"/>
        </w:rPr>
      </w:pPr>
      <w:r w:rsidRPr="002A08EE">
        <w:rPr>
          <w:lang w:val="ru-RU"/>
        </w:rPr>
        <w:t xml:space="preserve">Исполнитель должен предоставить графический материал (планы этажей с расстановкой и экспликацией помещений в формате </w:t>
      </w:r>
      <w:r>
        <w:t>PDF</w:t>
      </w:r>
      <w:r w:rsidRPr="002A08EE">
        <w:rPr>
          <w:lang w:val="ru-RU"/>
        </w:rPr>
        <w:t xml:space="preserve"> и </w:t>
      </w:r>
      <w:r>
        <w:t>DWG</w:t>
      </w:r>
      <w:r w:rsidRPr="002A08EE">
        <w:rPr>
          <w:lang w:val="ru-RU"/>
        </w:rPr>
        <w:t xml:space="preserve">) и краткую пояснительную записку с расчетами нагрузок, достаточную для составления сметы на ремонт отделочниками, электриками и </w:t>
      </w:r>
      <w:proofErr w:type="spellStart"/>
      <w:r w:rsidRPr="002A08EE">
        <w:rPr>
          <w:lang w:val="ru-RU"/>
        </w:rPr>
        <w:t>вентиляционщиками</w:t>
      </w:r>
      <w:proofErr w:type="spellEnd"/>
      <w:r w:rsidRPr="002A08EE">
        <w:rPr>
          <w:lang w:val="ru-RU"/>
        </w:rPr>
        <w:t>.</w:t>
      </w:r>
    </w:p>
    <w:sectPr w:rsidR="000C07E0" w:rsidRPr="002A08EE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C07E0"/>
    <w:rsid w:val="0015074B"/>
    <w:rsid w:val="0029639D"/>
    <w:rsid w:val="002A08EE"/>
    <w:rsid w:val="002E7D41"/>
    <w:rsid w:val="00326F90"/>
    <w:rsid w:val="003C43C0"/>
    <w:rsid w:val="0099690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BCD62C"/>
  <w14:defaultImageDpi w14:val="300"/>
  <w15:docId w15:val="{D41A3762-DB54-DF4C-83F1-84227CCD7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184D28-03F1-40CD-A01B-60467E3C7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Denis Blinov</cp:lastModifiedBy>
  <cp:revision>2</cp:revision>
  <dcterms:created xsi:type="dcterms:W3CDTF">2026-11-05T09:48:00Z</dcterms:created>
  <dcterms:modified xsi:type="dcterms:W3CDTF">2026-11-05T09:48:00Z</dcterms:modified>
  <cp:category/>
</cp:coreProperties>
</file>